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B3ACB" w14:textId="77777777" w:rsidR="00A20A4F" w:rsidRPr="00EE5A52" w:rsidRDefault="005A0BF7" w:rsidP="005A0BF7">
      <w:pPr>
        <w:pStyle w:val="aa"/>
        <w:spacing w:line="440" w:lineRule="atLeast"/>
        <w:ind w:firstLineChars="550" w:firstLine="1540"/>
        <w:rPr>
          <w:rFonts w:ascii="Arial Black" w:eastAsia="Microsoft YaHei" w:hAnsi="Arial Black" w:cs="CordiaUPC"/>
          <w:b/>
          <w:color w:val="008000"/>
          <w:kern w:val="0"/>
          <w:sz w:val="52"/>
          <w:szCs w:val="24"/>
        </w:rPr>
      </w:pPr>
      <w:r w:rsidRPr="005A0BF7">
        <w:rPr>
          <w:rFonts w:ascii="微軟正黑體" w:eastAsia="微軟正黑體" w:hAnsi="微軟正黑體" w:cs="新細明體"/>
          <w:b/>
          <w:noProof/>
          <w:color w:val="404040" w:themeColor="text1" w:themeTint="BF"/>
          <w:sz w:val="28"/>
          <w:szCs w:val="26"/>
        </w:rPr>
        <w:drawing>
          <wp:anchor distT="0" distB="0" distL="114300" distR="114300" simplePos="0" relativeHeight="251658752" behindDoc="1" locked="0" layoutInCell="1" allowOverlap="1" wp14:anchorId="7525982B" wp14:editId="3E4B9897">
            <wp:simplePos x="0" y="0"/>
            <wp:positionH relativeFrom="column">
              <wp:posOffset>-321945</wp:posOffset>
            </wp:positionH>
            <wp:positionV relativeFrom="paragraph">
              <wp:posOffset>216535</wp:posOffset>
            </wp:positionV>
            <wp:extent cx="1228725" cy="1123320"/>
            <wp:effectExtent l="0" t="0" r="0" b="635"/>
            <wp:wrapNone/>
            <wp:docPr id="1" name="圖片 1" descr="C:\Users\user2\Desktop\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image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23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smallCaps/>
          <w:color w:val="008000"/>
          <w:kern w:val="0"/>
          <w:sz w:val="52"/>
          <w:szCs w:val="24"/>
        </w:rPr>
        <w:t xml:space="preserve">        </w:t>
      </w:r>
      <w:r w:rsidR="00A20A4F" w:rsidRPr="00EE5A52">
        <w:rPr>
          <w:rFonts w:eastAsia="Microsoft YaHei"/>
          <w:b/>
          <w:bCs/>
          <w:smallCaps/>
          <w:color w:val="008000"/>
          <w:kern w:val="0"/>
          <w:sz w:val="52"/>
          <w:szCs w:val="24"/>
        </w:rPr>
        <w:t>香港綠色日</w:t>
      </w:r>
    </w:p>
    <w:p w14:paraId="4ACB460D" w14:textId="77777777" w:rsidR="00F360F2" w:rsidRPr="00F24842" w:rsidRDefault="00A20A4F" w:rsidP="00440A3B">
      <w:pPr>
        <w:pStyle w:val="aa"/>
        <w:spacing w:line="440" w:lineRule="atLeast"/>
        <w:ind w:firstLineChars="250" w:firstLine="1200"/>
        <w:rPr>
          <w:rFonts w:ascii="Arial Black" w:hAnsi="Arial Black" w:cs="CordiaUPC"/>
          <w:b/>
          <w:color w:val="0070C0"/>
          <w:kern w:val="0"/>
          <w:sz w:val="16"/>
          <w:szCs w:val="18"/>
        </w:rPr>
      </w:pPr>
      <w:r w:rsidRPr="00F24842">
        <w:rPr>
          <w:rFonts w:ascii="Arial Black" w:eastAsia="Microsoft YaHei" w:hAnsi="Arial Black" w:cs="CordiaUPC"/>
          <w:b/>
          <w:color w:val="0070C0"/>
          <w:kern w:val="0"/>
          <w:sz w:val="48"/>
          <w:szCs w:val="24"/>
        </w:rPr>
        <w:t>「</w:t>
      </w:r>
      <w:proofErr w:type="gramStart"/>
      <w:r w:rsidRPr="00F24842">
        <w:rPr>
          <w:rFonts w:ascii="Arial Black" w:eastAsia="Microsoft YaHei" w:hAnsi="Arial Black" w:cs="CordiaUPC"/>
          <w:b/>
          <w:color w:val="0070C0"/>
          <w:kern w:val="0"/>
          <w:sz w:val="48"/>
          <w:szCs w:val="24"/>
        </w:rPr>
        <w:t>惜食識食</w:t>
      </w:r>
      <w:proofErr w:type="gramEnd"/>
      <w:r w:rsidRPr="00F24842">
        <w:rPr>
          <w:rFonts w:ascii="Arial Black" w:eastAsia="Microsoft YaHei" w:hAnsi="Arial Black" w:cs="CordiaUPC"/>
          <w:b/>
          <w:color w:val="0070C0"/>
          <w:kern w:val="0"/>
          <w:sz w:val="48"/>
          <w:szCs w:val="24"/>
        </w:rPr>
        <w:t>」</w:t>
      </w:r>
      <w:r w:rsidR="00F24842" w:rsidRPr="00F24842">
        <w:rPr>
          <w:rFonts w:ascii="Microsoft YaHei" w:eastAsia="Microsoft YaHei" w:hAnsi="Microsoft YaHei" w:cs="CordiaUPC" w:hint="eastAsia"/>
          <w:b/>
          <w:color w:val="0070C0"/>
          <w:kern w:val="0"/>
          <w:sz w:val="48"/>
          <w:szCs w:val="24"/>
        </w:rPr>
        <w:t>親子</w:t>
      </w:r>
      <w:r w:rsidR="00E244D7" w:rsidRPr="00F24842">
        <w:rPr>
          <w:rFonts w:ascii="Microsoft YaHei" w:eastAsia="Microsoft YaHei" w:hAnsi="Microsoft YaHei" w:cs="新細明體" w:hint="eastAsia"/>
          <w:b/>
          <w:color w:val="0070C0"/>
          <w:kern w:val="0"/>
          <w:sz w:val="48"/>
          <w:szCs w:val="24"/>
        </w:rPr>
        <w:t>健康</w:t>
      </w:r>
      <w:r w:rsidRPr="00F24842">
        <w:rPr>
          <w:rFonts w:ascii="Arial Black" w:eastAsia="Microsoft YaHei" w:hAnsi="Arial Black" w:cs="CordiaUPC"/>
          <w:b/>
          <w:color w:val="0070C0"/>
          <w:kern w:val="0"/>
          <w:sz w:val="48"/>
          <w:szCs w:val="24"/>
        </w:rPr>
        <w:t>烹飪大賽</w:t>
      </w:r>
      <w:r w:rsidR="003406DE" w:rsidRPr="003406DE">
        <w:rPr>
          <w:rFonts w:ascii="Arial Black" w:hAnsi="Arial Black" w:cs="CordiaUPC" w:hint="eastAsia"/>
          <w:b/>
          <w:color w:val="0070C0"/>
          <w:kern w:val="0"/>
          <w:sz w:val="2"/>
          <w:szCs w:val="2"/>
        </w:rPr>
        <w:t>化</w:t>
      </w:r>
    </w:p>
    <w:tbl>
      <w:tblPr>
        <w:tblStyle w:val="ad"/>
        <w:tblpPr w:leftFromText="180" w:rightFromText="180" w:vertAnchor="text" w:horzAnchor="margin"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94"/>
      </w:tblGrid>
      <w:tr w:rsidR="003406DE" w14:paraId="5D73D228" w14:textId="77777777" w:rsidTr="00264109">
        <w:trPr>
          <w:trHeight w:val="564"/>
        </w:trPr>
        <w:tc>
          <w:tcPr>
            <w:tcW w:w="1668" w:type="dxa"/>
          </w:tcPr>
          <w:p w14:paraId="734B456C" w14:textId="77777777" w:rsidR="003406DE" w:rsidRPr="00C07B6F" w:rsidRDefault="003406DE" w:rsidP="00E356C2">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07B6F">
              <w:rPr>
                <w:rFonts w:ascii="微軟正黑體" w:eastAsia="微軟正黑體" w:hAnsi="微軟正黑體" w:cs="新細明體" w:hint="eastAsia"/>
                <w:b/>
                <w:color w:val="404040" w:themeColor="text1" w:themeTint="BF"/>
                <w:sz w:val="28"/>
                <w:szCs w:val="26"/>
              </w:rPr>
              <w:t>主辦機構:</w:t>
            </w:r>
          </w:p>
        </w:tc>
        <w:tc>
          <w:tcPr>
            <w:tcW w:w="6694" w:type="dxa"/>
          </w:tcPr>
          <w:p w14:paraId="29B3453C" w14:textId="77777777" w:rsidR="003406DE" w:rsidRPr="00C07B6F" w:rsidRDefault="003406DE" w:rsidP="00E356C2">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07B6F">
              <w:rPr>
                <w:rFonts w:ascii="微軟正黑體" w:eastAsia="微軟正黑體" w:hAnsi="微軟正黑體" w:cs="新細明體" w:hint="eastAsia"/>
                <w:b/>
                <w:color w:val="404040" w:themeColor="text1" w:themeTint="BF"/>
                <w:sz w:val="28"/>
                <w:szCs w:val="26"/>
              </w:rPr>
              <w:t>環保促進會有限公司</w:t>
            </w:r>
            <w:r w:rsidR="005A0BF7">
              <w:rPr>
                <w:snapToGrid w:val="0"/>
                <w:color w:val="000000"/>
                <w:w w:val="0"/>
                <w:sz w:val="0"/>
                <w:szCs w:val="0"/>
                <w:u w:color="000000"/>
                <w:bdr w:val="none" w:sz="0" w:space="0" w:color="000000"/>
                <w:shd w:val="clear" w:color="000000" w:fill="000000"/>
                <w:lang w:val="x-none" w:eastAsia="x-none" w:bidi="x-none"/>
              </w:rPr>
              <w:t xml:space="preserve"> </w:t>
            </w:r>
          </w:p>
        </w:tc>
      </w:tr>
      <w:tr w:rsidR="003406DE" w14:paraId="3C1B21F4" w14:textId="77777777" w:rsidTr="00264109">
        <w:trPr>
          <w:trHeight w:val="543"/>
        </w:trPr>
        <w:tc>
          <w:tcPr>
            <w:tcW w:w="1668" w:type="dxa"/>
          </w:tcPr>
          <w:p w14:paraId="3F522DAF" w14:textId="77777777" w:rsidR="003406DE" w:rsidRPr="00CD4FB0" w:rsidRDefault="003406DE" w:rsidP="00E356C2">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D4FB0">
              <w:rPr>
                <w:rFonts w:ascii="微軟正黑體" w:eastAsia="微軟正黑體" w:hAnsi="微軟正黑體" w:cs="新細明體" w:hint="eastAsia"/>
                <w:b/>
                <w:color w:val="404040" w:themeColor="text1" w:themeTint="BF"/>
                <w:sz w:val="28"/>
                <w:szCs w:val="26"/>
              </w:rPr>
              <w:t xml:space="preserve">協辦機構:  </w:t>
            </w:r>
          </w:p>
        </w:tc>
        <w:tc>
          <w:tcPr>
            <w:tcW w:w="6694" w:type="dxa"/>
          </w:tcPr>
          <w:p w14:paraId="4EAF74A8" w14:textId="77777777" w:rsidR="0006209E" w:rsidRPr="00264109" w:rsidRDefault="00AF6425" w:rsidP="00264109">
            <w:pPr>
              <w:pStyle w:val="stext"/>
              <w:spacing w:before="0" w:beforeAutospacing="0" w:line="360" w:lineRule="exact"/>
              <w:rPr>
                <w:rFonts w:asciiTheme="minorHAnsi" w:eastAsia="微軟正黑體" w:hAnsiTheme="minorHAnsi" w:cs="新細明體"/>
                <w:b/>
                <w:color w:val="404040" w:themeColor="text1" w:themeTint="BF"/>
                <w:sz w:val="28"/>
                <w:szCs w:val="26"/>
                <w:lang w:eastAsia="zh-HK"/>
              </w:rPr>
            </w:pPr>
            <w:r w:rsidRPr="00CD4FB0">
              <w:rPr>
                <w:rFonts w:ascii="微軟正黑體" w:eastAsia="微軟正黑體" w:hAnsi="微軟正黑體" w:cs="新細明體" w:hint="eastAsia"/>
                <w:b/>
                <w:color w:val="404040" w:themeColor="text1" w:themeTint="BF"/>
                <w:sz w:val="28"/>
                <w:szCs w:val="26"/>
              </w:rPr>
              <w:t>香港中華</w:t>
            </w:r>
            <w:r w:rsidR="00440A3B" w:rsidRPr="00CD4FB0">
              <w:rPr>
                <w:rFonts w:ascii="微軟正黑體" w:eastAsia="微軟正黑體" w:hAnsi="微軟正黑體" w:cs="新細明體" w:hint="eastAsia"/>
                <w:b/>
                <w:color w:val="404040" w:themeColor="text1" w:themeTint="BF"/>
                <w:sz w:val="28"/>
                <w:szCs w:val="26"/>
              </w:rPr>
              <w:t>煤氣</w:t>
            </w:r>
            <w:r w:rsidRPr="00CD4FB0">
              <w:rPr>
                <w:rFonts w:ascii="微軟正黑體" w:eastAsia="微軟正黑體" w:hAnsi="微軟正黑體" w:cs="新細明體" w:hint="eastAsia"/>
                <w:b/>
                <w:color w:val="404040" w:themeColor="text1" w:themeTint="BF"/>
                <w:sz w:val="28"/>
                <w:szCs w:val="26"/>
              </w:rPr>
              <w:t>有限公司</w:t>
            </w:r>
            <w:r w:rsidR="00376BA4" w:rsidRPr="00CD4FB0">
              <w:rPr>
                <w:rFonts w:ascii="微軟正黑體" w:eastAsia="微軟正黑體" w:hAnsi="微軟正黑體" w:cs="新細明體" w:hint="eastAsia"/>
                <w:b/>
                <w:color w:val="404040" w:themeColor="text1" w:themeTint="BF"/>
                <w:sz w:val="28"/>
                <w:szCs w:val="26"/>
              </w:rPr>
              <w:t xml:space="preserve"> </w:t>
            </w:r>
            <w:r w:rsidR="00376BA4" w:rsidRPr="00CD4FB0">
              <w:rPr>
                <w:rFonts w:ascii="微軟正黑體" w:eastAsia="微軟正黑體" w:hAnsi="微軟正黑體" w:cs="新細明體" w:hint="eastAsia"/>
                <w:b/>
                <w:color w:val="404040" w:themeColor="text1" w:themeTint="BF"/>
                <w:sz w:val="28"/>
                <w:szCs w:val="26"/>
                <w:lang w:eastAsia="zh-HK"/>
              </w:rPr>
              <w:t>(</w:t>
            </w:r>
            <w:r w:rsidR="0022751D" w:rsidRPr="00CD4FB0">
              <w:rPr>
                <w:rFonts w:ascii="微軟正黑體" w:eastAsia="微軟正黑體" w:hAnsi="微軟正黑體" w:cs="新細明體" w:hint="eastAsia"/>
                <w:b/>
                <w:color w:val="404040" w:themeColor="text1" w:themeTint="BF"/>
                <w:sz w:val="28"/>
                <w:szCs w:val="26"/>
              </w:rPr>
              <w:t>煤氣</w:t>
            </w:r>
            <w:r w:rsidR="00440A3B" w:rsidRPr="00CD4FB0">
              <w:rPr>
                <w:rFonts w:asciiTheme="minorHAnsi" w:eastAsia="微軟正黑體" w:hAnsiTheme="minorHAnsi" w:cs="新細明體"/>
                <w:b/>
                <w:color w:val="404040" w:themeColor="text1" w:themeTint="BF"/>
                <w:sz w:val="28"/>
                <w:szCs w:val="26"/>
              </w:rPr>
              <w:t>Towngas</w:t>
            </w:r>
            <w:r w:rsidR="00376BA4" w:rsidRPr="00CD4FB0">
              <w:rPr>
                <w:rFonts w:asciiTheme="minorHAnsi" w:eastAsia="微軟正黑體" w:hAnsiTheme="minorHAnsi" w:cs="新細明體" w:hint="eastAsia"/>
                <w:b/>
                <w:color w:val="404040" w:themeColor="text1" w:themeTint="BF"/>
                <w:sz w:val="28"/>
                <w:szCs w:val="26"/>
                <w:lang w:eastAsia="zh-HK"/>
              </w:rPr>
              <w:t>)</w:t>
            </w:r>
          </w:p>
        </w:tc>
      </w:tr>
      <w:tr w:rsidR="003406DE" w14:paraId="7D8701F9" w14:textId="77777777" w:rsidTr="00264109">
        <w:trPr>
          <w:trHeight w:val="516"/>
        </w:trPr>
        <w:tc>
          <w:tcPr>
            <w:tcW w:w="1668" w:type="dxa"/>
          </w:tcPr>
          <w:p w14:paraId="77F26E12" w14:textId="77777777" w:rsidR="003406DE" w:rsidRPr="00CD4FB0" w:rsidRDefault="003406DE" w:rsidP="00E356C2">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D4FB0">
              <w:rPr>
                <w:rFonts w:ascii="微軟正黑體" w:eastAsia="微軟正黑體" w:hAnsi="微軟正黑體" w:cs="新細明體" w:hint="eastAsia"/>
                <w:b/>
                <w:color w:val="404040" w:themeColor="text1" w:themeTint="BF"/>
                <w:sz w:val="28"/>
                <w:szCs w:val="26"/>
              </w:rPr>
              <w:t>舉辦</w:t>
            </w:r>
            <w:r w:rsidRPr="00CD4FB0">
              <w:rPr>
                <w:rFonts w:ascii="微軟正黑體" w:eastAsia="微軟正黑體" w:hAnsi="微軟正黑體" w:cs="新細明體"/>
                <w:b/>
                <w:color w:val="404040" w:themeColor="text1" w:themeTint="BF"/>
                <w:sz w:val="28"/>
                <w:szCs w:val="26"/>
              </w:rPr>
              <w:t>日期</w:t>
            </w:r>
            <w:r w:rsidRPr="00CD4FB0">
              <w:rPr>
                <w:rFonts w:ascii="微軟正黑體" w:eastAsia="微軟正黑體" w:hAnsi="微軟正黑體" w:cs="新細明體" w:hint="eastAsia"/>
                <w:b/>
                <w:color w:val="404040" w:themeColor="text1" w:themeTint="BF"/>
                <w:sz w:val="28"/>
                <w:szCs w:val="26"/>
              </w:rPr>
              <w:t>:</w:t>
            </w:r>
          </w:p>
        </w:tc>
        <w:tc>
          <w:tcPr>
            <w:tcW w:w="6694" w:type="dxa"/>
          </w:tcPr>
          <w:p w14:paraId="2A759FFA" w14:textId="77777777" w:rsidR="00AB3B0C" w:rsidRPr="00CD4FB0" w:rsidRDefault="00E356C2" w:rsidP="00130B3C">
            <w:pPr>
              <w:pStyle w:val="stext"/>
              <w:spacing w:before="0" w:beforeAutospacing="0" w:line="360" w:lineRule="exact"/>
              <w:rPr>
                <w:rFonts w:ascii="微軟正黑體" w:eastAsia="微軟正黑體" w:hAnsi="微軟正黑體" w:cs="新細明體"/>
                <w:b/>
                <w:color w:val="404040" w:themeColor="text1" w:themeTint="BF"/>
                <w:sz w:val="28"/>
                <w:szCs w:val="26"/>
              </w:rPr>
            </w:pPr>
            <w:r>
              <w:rPr>
                <w:rFonts w:ascii="微軟正黑體" w:eastAsia="微軟正黑體" w:hAnsi="微軟正黑體" w:cs="新細明體" w:hint="eastAsia"/>
                <w:b/>
                <w:color w:val="404040" w:themeColor="text1" w:themeTint="BF"/>
                <w:sz w:val="28"/>
                <w:szCs w:val="26"/>
              </w:rPr>
              <w:t>2018</w:t>
            </w:r>
            <w:r w:rsidR="003406DE" w:rsidRPr="00CD4FB0">
              <w:rPr>
                <w:rFonts w:ascii="微軟正黑體" w:eastAsia="微軟正黑體" w:hAnsi="微軟正黑體" w:cs="新細明體"/>
                <w:b/>
                <w:color w:val="404040" w:themeColor="text1" w:themeTint="BF"/>
                <w:sz w:val="28"/>
                <w:szCs w:val="26"/>
              </w:rPr>
              <w:t>年</w:t>
            </w:r>
            <w:r w:rsidR="003406DE" w:rsidRPr="00CD4FB0">
              <w:rPr>
                <w:rFonts w:ascii="微軟正黑體" w:eastAsia="微軟正黑體" w:hAnsi="微軟正黑體" w:cs="新細明體" w:hint="eastAsia"/>
                <w:b/>
                <w:color w:val="404040" w:themeColor="text1" w:themeTint="BF"/>
                <w:sz w:val="28"/>
                <w:szCs w:val="26"/>
              </w:rPr>
              <w:t>6月1</w:t>
            </w:r>
            <w:r w:rsidR="00130B3C">
              <w:rPr>
                <w:rFonts w:ascii="微軟正黑體" w:eastAsia="微軟正黑體" w:hAnsi="微軟正黑體" w:cs="新細明體" w:hint="eastAsia"/>
                <w:b/>
                <w:color w:val="404040" w:themeColor="text1" w:themeTint="BF"/>
                <w:sz w:val="28"/>
                <w:szCs w:val="26"/>
              </w:rPr>
              <w:t>0</w:t>
            </w:r>
            <w:r w:rsidR="009E3880" w:rsidRPr="00CD4FB0">
              <w:rPr>
                <w:rFonts w:ascii="微軟正黑體" w:eastAsia="微軟正黑體" w:hAnsi="微軟正黑體" w:cs="新細明體" w:hint="eastAsia"/>
                <w:b/>
                <w:color w:val="404040" w:themeColor="text1" w:themeTint="BF"/>
                <w:sz w:val="28"/>
                <w:szCs w:val="26"/>
              </w:rPr>
              <w:t>日</w:t>
            </w:r>
            <w:r w:rsidR="00AB3B0C">
              <w:rPr>
                <w:rFonts w:ascii="微軟正黑體" w:eastAsia="微軟正黑體" w:hAnsi="微軟正黑體" w:cs="新細明體" w:hint="eastAsia"/>
                <w:b/>
                <w:color w:val="404040" w:themeColor="text1" w:themeTint="BF"/>
                <w:sz w:val="28"/>
                <w:szCs w:val="26"/>
              </w:rPr>
              <w:t>（星期日）</w:t>
            </w:r>
          </w:p>
        </w:tc>
      </w:tr>
      <w:tr w:rsidR="003406DE" w14:paraId="672375CA" w14:textId="77777777" w:rsidTr="00264109">
        <w:trPr>
          <w:trHeight w:val="444"/>
        </w:trPr>
        <w:tc>
          <w:tcPr>
            <w:tcW w:w="1668" w:type="dxa"/>
          </w:tcPr>
          <w:p w14:paraId="3F63AA96" w14:textId="77777777" w:rsidR="003406DE" w:rsidRPr="00CD4FB0" w:rsidRDefault="003406DE" w:rsidP="00E356C2">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D4FB0">
              <w:rPr>
                <w:rFonts w:ascii="微軟正黑體" w:eastAsia="微軟正黑體" w:hAnsi="微軟正黑體" w:cs="新細明體" w:hint="eastAsia"/>
                <w:b/>
                <w:color w:val="404040" w:themeColor="text1" w:themeTint="BF"/>
                <w:sz w:val="28"/>
                <w:szCs w:val="26"/>
              </w:rPr>
              <w:t>舉辦時間:</w:t>
            </w:r>
          </w:p>
        </w:tc>
        <w:tc>
          <w:tcPr>
            <w:tcW w:w="6694" w:type="dxa"/>
          </w:tcPr>
          <w:p w14:paraId="6D942384" w14:textId="77777777" w:rsidR="003406DE" w:rsidRPr="00CD4FB0" w:rsidRDefault="00440A3B" w:rsidP="003E1A0C">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D4FB0">
              <w:rPr>
                <w:rFonts w:ascii="微軟正黑體" w:eastAsia="微軟正黑體" w:hAnsi="微軟正黑體" w:cs="新細明體" w:hint="eastAsia"/>
                <w:b/>
                <w:color w:val="404040" w:themeColor="text1" w:themeTint="BF"/>
                <w:sz w:val="28"/>
                <w:szCs w:val="26"/>
              </w:rPr>
              <w:t>上午9時</w:t>
            </w:r>
            <w:r w:rsidR="00E356C2">
              <w:rPr>
                <w:rFonts w:ascii="微軟正黑體" w:eastAsia="微軟正黑體" w:hAnsi="微軟正黑體" w:cs="新細明體" w:hint="eastAsia"/>
                <w:b/>
                <w:color w:val="404040" w:themeColor="text1" w:themeTint="BF"/>
                <w:sz w:val="28"/>
                <w:szCs w:val="26"/>
              </w:rPr>
              <w:t>半</w:t>
            </w:r>
            <w:r w:rsidRPr="00CD4FB0">
              <w:rPr>
                <w:rFonts w:ascii="微軟正黑體" w:eastAsia="微軟正黑體" w:hAnsi="微軟正黑體" w:cs="新細明體" w:hint="eastAsia"/>
                <w:b/>
                <w:color w:val="404040" w:themeColor="text1" w:themeTint="BF"/>
                <w:sz w:val="28"/>
                <w:szCs w:val="26"/>
              </w:rPr>
              <w:t>至</w:t>
            </w:r>
            <w:r w:rsidR="003E1A0C">
              <w:rPr>
                <w:rFonts w:ascii="微軟正黑體" w:eastAsia="微軟正黑體" w:hAnsi="微軟正黑體" w:cs="新細明體" w:hint="eastAsia"/>
                <w:b/>
                <w:color w:val="404040" w:themeColor="text1" w:themeTint="BF"/>
                <w:sz w:val="28"/>
                <w:szCs w:val="26"/>
              </w:rPr>
              <w:t>下午</w:t>
            </w:r>
            <w:r w:rsidRPr="00CD4FB0">
              <w:rPr>
                <w:rFonts w:ascii="微軟正黑體" w:eastAsia="微軟正黑體" w:hAnsi="微軟正黑體" w:cs="新細明體" w:hint="eastAsia"/>
                <w:b/>
                <w:color w:val="404040" w:themeColor="text1" w:themeTint="BF"/>
                <w:sz w:val="28"/>
                <w:szCs w:val="26"/>
              </w:rPr>
              <w:t>1時</w:t>
            </w:r>
          </w:p>
        </w:tc>
      </w:tr>
      <w:tr w:rsidR="00440A3B" w14:paraId="0377A1D2" w14:textId="77777777" w:rsidTr="00264109">
        <w:trPr>
          <w:trHeight w:val="820"/>
        </w:trPr>
        <w:tc>
          <w:tcPr>
            <w:tcW w:w="1668" w:type="dxa"/>
          </w:tcPr>
          <w:p w14:paraId="566AA385" w14:textId="77777777" w:rsidR="00440A3B" w:rsidRPr="00CD4FB0" w:rsidRDefault="00440A3B" w:rsidP="00440A3B">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D4FB0">
              <w:rPr>
                <w:rFonts w:ascii="微軟正黑體" w:eastAsia="微軟正黑體" w:hAnsi="微軟正黑體" w:cs="新細明體" w:hint="eastAsia"/>
                <w:b/>
                <w:color w:val="404040" w:themeColor="text1" w:themeTint="BF"/>
                <w:sz w:val="28"/>
                <w:szCs w:val="26"/>
              </w:rPr>
              <w:t>舉辦地點:</w:t>
            </w:r>
          </w:p>
        </w:tc>
        <w:tc>
          <w:tcPr>
            <w:tcW w:w="6694" w:type="dxa"/>
          </w:tcPr>
          <w:p w14:paraId="540FF6B0" w14:textId="0865870B" w:rsidR="00440A3B" w:rsidRPr="00CD4FB0" w:rsidRDefault="00440A3B" w:rsidP="00643370">
            <w:pPr>
              <w:widowControl/>
              <w:spacing w:after="100" w:afterAutospacing="1" w:line="360" w:lineRule="exact"/>
              <w:rPr>
                <w:rFonts w:ascii="微軟正黑體" w:eastAsia="微軟正黑體" w:hAnsi="微軟正黑體" w:cs="新細明體"/>
                <w:b/>
                <w:color w:val="404040" w:themeColor="text1" w:themeTint="BF"/>
                <w:kern w:val="0"/>
                <w:sz w:val="28"/>
                <w:szCs w:val="26"/>
              </w:rPr>
            </w:pPr>
            <w:r w:rsidRPr="00CD4FB0">
              <w:rPr>
                <w:rFonts w:ascii="微軟正黑體" w:eastAsia="微軟正黑體" w:hAnsi="微軟正黑體" w:cs="新細明體" w:hint="eastAsia"/>
                <w:b/>
                <w:color w:val="404040" w:themeColor="text1" w:themeTint="BF"/>
                <w:kern w:val="0"/>
                <w:sz w:val="28"/>
                <w:szCs w:val="26"/>
              </w:rPr>
              <w:t>煤氣烹飪中心</w:t>
            </w:r>
            <w:r w:rsidRPr="00CD4FB0">
              <w:rPr>
                <w:rFonts w:ascii="微軟正黑體" w:eastAsia="微軟正黑體" w:hAnsi="微軟正黑體" w:cs="新細明體"/>
                <w:b/>
                <w:color w:val="404040" w:themeColor="text1" w:themeTint="BF"/>
                <w:kern w:val="0"/>
                <w:sz w:val="28"/>
                <w:szCs w:val="26"/>
              </w:rPr>
              <w:br/>
            </w:r>
            <w:r w:rsidRPr="00CD4FB0">
              <w:rPr>
                <w:rFonts w:ascii="微軟正黑體" w:eastAsia="微軟正黑體" w:hAnsi="微軟正黑體" w:cs="新細明體" w:hint="eastAsia"/>
                <w:b/>
                <w:color w:val="404040" w:themeColor="text1" w:themeTint="BF"/>
                <w:kern w:val="0"/>
                <w:sz w:val="28"/>
                <w:szCs w:val="26"/>
              </w:rPr>
              <w:t>(銅</w:t>
            </w:r>
            <w:r w:rsidR="00F509CA" w:rsidRPr="00CD4FB0">
              <w:rPr>
                <w:rFonts w:ascii="微軟正黑體" w:eastAsia="微軟正黑體" w:hAnsi="微軟正黑體" w:cs="新細明體" w:hint="eastAsia"/>
                <w:b/>
                <w:color w:val="404040" w:themeColor="text1" w:themeTint="BF"/>
                <w:kern w:val="0"/>
                <w:sz w:val="28"/>
                <w:szCs w:val="26"/>
              </w:rPr>
              <w:t>鑼</w:t>
            </w:r>
            <w:r w:rsidRPr="00CD4FB0">
              <w:rPr>
                <w:rFonts w:ascii="微軟正黑體" w:eastAsia="微軟正黑體" w:hAnsi="微軟正黑體" w:cs="新細明體" w:hint="eastAsia"/>
                <w:b/>
                <w:color w:val="404040" w:themeColor="text1" w:themeTint="BF"/>
                <w:kern w:val="0"/>
                <w:sz w:val="28"/>
                <w:szCs w:val="26"/>
              </w:rPr>
              <w:t>灣波斯富街99號利舞臺廣場9</w:t>
            </w:r>
            <w:r w:rsidR="00643370">
              <w:rPr>
                <w:rFonts w:ascii="微軟正黑體" w:eastAsia="微軟正黑體" w:hAnsi="微軟正黑體" w:cs="新細明體" w:hint="eastAsia"/>
                <w:b/>
                <w:color w:val="404040" w:themeColor="text1" w:themeTint="BF"/>
                <w:kern w:val="0"/>
                <w:sz w:val="28"/>
                <w:szCs w:val="26"/>
              </w:rPr>
              <w:t>樓</w:t>
            </w:r>
            <w:r w:rsidRPr="00CD4FB0">
              <w:rPr>
                <w:rFonts w:ascii="微軟正黑體" w:eastAsia="微軟正黑體" w:hAnsi="微軟正黑體" w:cs="新細明體" w:hint="eastAsia"/>
                <w:b/>
                <w:color w:val="404040" w:themeColor="text1" w:themeTint="BF"/>
                <w:kern w:val="0"/>
                <w:sz w:val="28"/>
                <w:szCs w:val="26"/>
              </w:rPr>
              <w:t>)</w:t>
            </w:r>
          </w:p>
        </w:tc>
      </w:tr>
      <w:tr w:rsidR="00440A3B" w14:paraId="7D0DA5A7" w14:textId="77777777" w:rsidTr="00264109">
        <w:trPr>
          <w:trHeight w:val="524"/>
        </w:trPr>
        <w:tc>
          <w:tcPr>
            <w:tcW w:w="1668" w:type="dxa"/>
          </w:tcPr>
          <w:p w14:paraId="1F87ADA3" w14:textId="77777777" w:rsidR="00440A3B" w:rsidRPr="00CD4FB0" w:rsidRDefault="00440A3B" w:rsidP="00440A3B">
            <w:pPr>
              <w:pStyle w:val="stext"/>
              <w:spacing w:before="0" w:beforeAutospacing="0" w:line="360" w:lineRule="exact"/>
              <w:rPr>
                <w:rFonts w:ascii="微軟正黑體" w:eastAsia="微軟正黑體" w:hAnsi="微軟正黑體" w:cs="新細明體"/>
                <w:b/>
                <w:color w:val="404040" w:themeColor="text1" w:themeTint="BF"/>
                <w:sz w:val="28"/>
                <w:szCs w:val="26"/>
              </w:rPr>
            </w:pPr>
            <w:r w:rsidRPr="00CD4FB0">
              <w:rPr>
                <w:rFonts w:ascii="微軟正黑體" w:eastAsia="微軟正黑體" w:hAnsi="微軟正黑體" w:cs="新細明體"/>
                <w:b/>
                <w:color w:val="404040" w:themeColor="text1" w:themeTint="BF"/>
                <w:sz w:val="28"/>
                <w:szCs w:val="26"/>
              </w:rPr>
              <w:t>截止</w:t>
            </w:r>
            <w:r w:rsidRPr="00CD4FB0">
              <w:rPr>
                <w:rFonts w:ascii="微軟正黑體" w:eastAsia="微軟正黑體" w:hAnsi="微軟正黑體" w:cs="新細明體" w:hint="eastAsia"/>
                <w:b/>
                <w:color w:val="404040" w:themeColor="text1" w:themeTint="BF"/>
                <w:sz w:val="28"/>
                <w:szCs w:val="26"/>
              </w:rPr>
              <w:t>報名:</w:t>
            </w:r>
          </w:p>
        </w:tc>
        <w:tc>
          <w:tcPr>
            <w:tcW w:w="6694" w:type="dxa"/>
          </w:tcPr>
          <w:p w14:paraId="331D1078" w14:textId="7EEEBF67" w:rsidR="00440A3B" w:rsidRPr="00CD4FB0" w:rsidRDefault="00E356C2" w:rsidP="00130B3C">
            <w:pPr>
              <w:pStyle w:val="stext"/>
              <w:spacing w:before="0" w:beforeAutospacing="0" w:line="360" w:lineRule="exact"/>
              <w:rPr>
                <w:rFonts w:ascii="微軟正黑體" w:eastAsia="微軟正黑體" w:hAnsi="微軟正黑體" w:cs="新細明體"/>
                <w:b/>
                <w:color w:val="404040" w:themeColor="text1" w:themeTint="BF"/>
                <w:sz w:val="28"/>
                <w:szCs w:val="26"/>
              </w:rPr>
            </w:pPr>
            <w:r>
              <w:rPr>
                <w:rFonts w:ascii="微軟正黑體" w:eastAsia="微軟正黑體" w:hAnsi="微軟正黑體" w:cs="新細明體" w:hint="eastAsia"/>
                <w:b/>
                <w:color w:val="404040" w:themeColor="text1" w:themeTint="BF"/>
                <w:sz w:val="28"/>
                <w:szCs w:val="26"/>
              </w:rPr>
              <w:t>2018</w:t>
            </w:r>
            <w:r w:rsidR="00440A3B" w:rsidRPr="00CD4FB0">
              <w:rPr>
                <w:rFonts w:ascii="微軟正黑體" w:eastAsia="微軟正黑體" w:hAnsi="微軟正黑體" w:cs="新細明體"/>
                <w:b/>
                <w:color w:val="404040" w:themeColor="text1" w:themeTint="BF"/>
                <w:sz w:val="28"/>
                <w:szCs w:val="26"/>
              </w:rPr>
              <w:t>年</w:t>
            </w:r>
            <w:r w:rsidR="00A835F7">
              <w:rPr>
                <w:rFonts w:ascii="微軟正黑體" w:eastAsia="微軟正黑體" w:hAnsi="微軟正黑體" w:cs="新細明體" w:hint="eastAsia"/>
                <w:b/>
                <w:color w:val="404040" w:themeColor="text1" w:themeTint="BF"/>
                <w:sz w:val="28"/>
                <w:szCs w:val="26"/>
              </w:rPr>
              <w:t>6</w:t>
            </w:r>
            <w:r w:rsidR="00440A3B" w:rsidRPr="00CD4FB0">
              <w:rPr>
                <w:rFonts w:ascii="微軟正黑體" w:eastAsia="微軟正黑體" w:hAnsi="微軟正黑體" w:cs="新細明體" w:hint="eastAsia"/>
                <w:b/>
                <w:color w:val="404040" w:themeColor="text1" w:themeTint="BF"/>
                <w:sz w:val="28"/>
                <w:szCs w:val="26"/>
              </w:rPr>
              <w:t>月</w:t>
            </w:r>
            <w:r w:rsidR="00A835F7">
              <w:rPr>
                <w:rFonts w:ascii="微軟正黑體" w:eastAsia="微軟正黑體" w:hAnsi="微軟正黑體" w:cs="新細明體" w:hint="eastAsia"/>
                <w:b/>
                <w:color w:val="404040" w:themeColor="text1" w:themeTint="BF"/>
                <w:sz w:val="28"/>
                <w:szCs w:val="26"/>
              </w:rPr>
              <w:t>1</w:t>
            </w:r>
            <w:r w:rsidR="009E3880" w:rsidRPr="00CD4FB0">
              <w:rPr>
                <w:rFonts w:ascii="微軟正黑體" w:eastAsia="微軟正黑體" w:hAnsi="微軟正黑體" w:cs="新細明體" w:hint="eastAsia"/>
                <w:b/>
                <w:color w:val="404040" w:themeColor="text1" w:themeTint="BF"/>
                <w:sz w:val="28"/>
                <w:szCs w:val="26"/>
              </w:rPr>
              <w:t>日</w:t>
            </w:r>
            <w:r w:rsidR="00AB3B0C">
              <w:rPr>
                <w:rFonts w:ascii="微軟正黑體" w:eastAsia="微軟正黑體" w:hAnsi="微軟正黑體" w:cs="新細明體" w:hint="eastAsia"/>
                <w:b/>
                <w:color w:val="404040" w:themeColor="text1" w:themeTint="BF"/>
                <w:sz w:val="28"/>
                <w:szCs w:val="26"/>
              </w:rPr>
              <w:t>（星期</w:t>
            </w:r>
            <w:r w:rsidR="00A835F7">
              <w:rPr>
                <w:rFonts w:ascii="微軟正黑體" w:eastAsia="微軟正黑體" w:hAnsi="微軟正黑體" w:cs="新細明體" w:hint="eastAsia"/>
                <w:b/>
                <w:color w:val="404040" w:themeColor="text1" w:themeTint="BF"/>
                <w:sz w:val="28"/>
                <w:szCs w:val="26"/>
              </w:rPr>
              <w:t>五</w:t>
            </w:r>
            <w:r w:rsidR="00AB3B0C">
              <w:rPr>
                <w:rFonts w:ascii="微軟正黑體" w:eastAsia="微軟正黑體" w:hAnsi="微軟正黑體" w:cs="新細明體" w:hint="eastAsia"/>
                <w:b/>
                <w:color w:val="404040" w:themeColor="text1" w:themeTint="BF"/>
                <w:sz w:val="28"/>
                <w:szCs w:val="26"/>
              </w:rPr>
              <w:t>）</w:t>
            </w:r>
          </w:p>
        </w:tc>
      </w:tr>
    </w:tbl>
    <w:p w14:paraId="0F99049D" w14:textId="77777777" w:rsidR="00440A3B" w:rsidRDefault="00440A3B" w:rsidP="00A626AD">
      <w:pPr>
        <w:pStyle w:val="stext"/>
        <w:spacing w:before="0" w:beforeAutospacing="0" w:line="360" w:lineRule="exact"/>
        <w:rPr>
          <w:rFonts w:ascii="微軟正黑體" w:eastAsia="微軟正黑體" w:hAnsi="微軟正黑體" w:cs="新細明體"/>
          <w:b/>
          <w:color w:val="404040" w:themeColor="text1" w:themeTint="BF"/>
        </w:rPr>
      </w:pPr>
    </w:p>
    <w:p w14:paraId="7C52A1C5" w14:textId="77777777" w:rsidR="00D701A3" w:rsidRPr="00AF6425" w:rsidRDefault="00A20A4F" w:rsidP="00A626AD">
      <w:pPr>
        <w:pStyle w:val="stext"/>
        <w:spacing w:before="0" w:beforeAutospacing="0" w:line="360" w:lineRule="exact"/>
        <w:rPr>
          <w:rFonts w:ascii="微軟正黑體" w:eastAsia="微軟正黑體" w:hAnsi="微軟正黑體" w:cs="新細明體"/>
          <w:b/>
          <w:color w:val="404040" w:themeColor="text1" w:themeTint="BF"/>
          <w:sz w:val="28"/>
          <w:szCs w:val="28"/>
        </w:rPr>
      </w:pPr>
      <w:r w:rsidRPr="00AF6425">
        <w:rPr>
          <w:rFonts w:ascii="微軟正黑體" w:eastAsia="微軟正黑體" w:hAnsi="微軟正黑體" w:cs="新細明體" w:hint="eastAsia"/>
          <w:b/>
          <w:color w:val="404040" w:themeColor="text1" w:themeTint="BF"/>
          <w:sz w:val="28"/>
          <w:szCs w:val="28"/>
        </w:rPr>
        <w:t>比賽</w:t>
      </w:r>
      <w:r w:rsidR="00D701A3" w:rsidRPr="00AF6425">
        <w:rPr>
          <w:rFonts w:ascii="微軟正黑體" w:eastAsia="微軟正黑體" w:hAnsi="微軟正黑體" w:cs="新細明體" w:hint="eastAsia"/>
          <w:b/>
          <w:color w:val="404040" w:themeColor="text1" w:themeTint="BF"/>
          <w:sz w:val="28"/>
          <w:szCs w:val="28"/>
        </w:rPr>
        <w:t>簡</w:t>
      </w:r>
      <w:r w:rsidR="00D701A3" w:rsidRPr="00AF6425">
        <w:rPr>
          <w:rFonts w:ascii="微軟正黑體" w:eastAsia="微軟正黑體" w:hAnsi="微軟正黑體" w:cs="新細明體"/>
          <w:b/>
          <w:color w:val="404040" w:themeColor="text1" w:themeTint="BF"/>
          <w:sz w:val="28"/>
          <w:szCs w:val="28"/>
        </w:rPr>
        <w:t>介</w:t>
      </w:r>
    </w:p>
    <w:p w14:paraId="0914FF40" w14:textId="77777777" w:rsidR="00A626AD" w:rsidRPr="00440A3B" w:rsidRDefault="00D701A3" w:rsidP="00A371F3">
      <w:pPr>
        <w:widowControl/>
        <w:spacing w:after="100" w:afterAutospacing="1" w:line="400" w:lineRule="exact"/>
        <w:jc w:val="both"/>
        <w:rPr>
          <w:rFonts w:ascii="微軟正黑體" w:eastAsia="微軟正黑體" w:hAnsi="微軟正黑體" w:cs="新細明體"/>
          <w:color w:val="404040" w:themeColor="text1" w:themeTint="BF"/>
          <w:kern w:val="0"/>
          <w:sz w:val="26"/>
          <w:szCs w:val="26"/>
        </w:rPr>
      </w:pPr>
      <w:r w:rsidRPr="00440A3B">
        <w:rPr>
          <w:rFonts w:ascii="微軟正黑體" w:eastAsia="微軟正黑體" w:hAnsi="微軟正黑體" w:cs="新細明體" w:hint="eastAsia"/>
          <w:color w:val="404040" w:themeColor="text1" w:themeTint="BF"/>
          <w:kern w:val="0"/>
          <w:sz w:val="26"/>
          <w:szCs w:val="26"/>
        </w:rPr>
        <w:t>環保由</w:t>
      </w:r>
      <w:r w:rsidR="00C07B6F" w:rsidRPr="00440A3B">
        <w:rPr>
          <w:rFonts w:ascii="微軟正黑體" w:eastAsia="微軟正黑體" w:hAnsi="微軟正黑體" w:cs="新細明體" w:hint="eastAsia"/>
          <w:color w:val="404040" w:themeColor="text1" w:themeTint="BF"/>
          <w:kern w:val="0"/>
          <w:sz w:val="26"/>
          <w:szCs w:val="26"/>
        </w:rPr>
        <w:t>生活</w:t>
      </w:r>
      <w:r w:rsidR="00F37428" w:rsidRPr="00440A3B">
        <w:rPr>
          <w:rFonts w:ascii="微軟正黑體" w:eastAsia="微軟正黑體" w:hAnsi="微軟正黑體" w:cs="新細明體" w:hint="eastAsia"/>
          <w:color w:val="404040" w:themeColor="text1" w:themeTint="BF"/>
          <w:kern w:val="0"/>
          <w:sz w:val="26"/>
          <w:szCs w:val="26"/>
        </w:rPr>
        <w:t>做起，當中「</w:t>
      </w:r>
      <w:proofErr w:type="gramStart"/>
      <w:r w:rsidR="00F37428" w:rsidRPr="00440A3B">
        <w:rPr>
          <w:rFonts w:ascii="微軟正黑體" w:eastAsia="微軟正黑體" w:hAnsi="微軟正黑體" w:cs="新細明體" w:hint="eastAsia"/>
          <w:color w:val="404040" w:themeColor="text1" w:themeTint="BF"/>
          <w:kern w:val="0"/>
          <w:sz w:val="26"/>
          <w:szCs w:val="26"/>
        </w:rPr>
        <w:t>惜</w:t>
      </w:r>
      <w:r w:rsidRPr="00440A3B">
        <w:rPr>
          <w:rFonts w:ascii="微軟正黑體" w:eastAsia="微軟正黑體" w:hAnsi="微軟正黑體" w:cs="新細明體" w:hint="eastAsia"/>
          <w:color w:val="404040" w:themeColor="text1" w:themeTint="BF"/>
          <w:kern w:val="0"/>
          <w:sz w:val="26"/>
          <w:szCs w:val="26"/>
        </w:rPr>
        <w:t>食</w:t>
      </w:r>
      <w:proofErr w:type="gramEnd"/>
      <w:r w:rsidRPr="00440A3B">
        <w:rPr>
          <w:rFonts w:ascii="微軟正黑體" w:eastAsia="微軟正黑體" w:hAnsi="微軟正黑體" w:cs="新細明體" w:hint="eastAsia"/>
          <w:color w:val="404040" w:themeColor="text1" w:themeTint="BF"/>
          <w:kern w:val="0"/>
          <w:sz w:val="26"/>
          <w:szCs w:val="26"/>
        </w:rPr>
        <w:t>」更是不可或缺！選用有營的食材，</w:t>
      </w:r>
      <w:r w:rsidR="00881E66" w:rsidRPr="00440A3B">
        <w:rPr>
          <w:rFonts w:ascii="微軟正黑體" w:eastAsia="微軟正黑體" w:hAnsi="微軟正黑體" w:cs="新細明體" w:hint="eastAsia"/>
          <w:color w:val="404040" w:themeColor="text1" w:themeTint="BF"/>
          <w:kern w:val="0"/>
          <w:sz w:val="26"/>
          <w:szCs w:val="26"/>
        </w:rPr>
        <w:t>鼓勵珍惜食物及減少廚餘</w:t>
      </w:r>
      <w:r w:rsidR="00A626AD" w:rsidRPr="00440A3B">
        <w:rPr>
          <w:rFonts w:ascii="微軟正黑體" w:eastAsia="微軟正黑體" w:hAnsi="微軟正黑體" w:cs="新細明體" w:hint="eastAsia"/>
          <w:color w:val="404040" w:themeColor="text1" w:themeTint="BF"/>
          <w:kern w:val="0"/>
          <w:sz w:val="26"/>
          <w:szCs w:val="26"/>
        </w:rPr>
        <w:t>，</w:t>
      </w:r>
      <w:r w:rsidR="00F37428" w:rsidRPr="00440A3B">
        <w:rPr>
          <w:rFonts w:ascii="微軟正黑體" w:eastAsia="微軟正黑體" w:hAnsi="微軟正黑體" w:cs="新細明體" w:hint="eastAsia"/>
          <w:color w:val="404040" w:themeColor="text1" w:themeTint="BF"/>
          <w:kern w:val="0"/>
          <w:sz w:val="26"/>
          <w:szCs w:val="26"/>
        </w:rPr>
        <w:t>更可以令人吃得</w:t>
      </w:r>
      <w:r w:rsidRPr="00440A3B">
        <w:rPr>
          <w:rFonts w:ascii="微軟正黑體" w:eastAsia="微軟正黑體" w:hAnsi="微軟正黑體" w:cs="新細明體" w:hint="eastAsia"/>
          <w:color w:val="404040" w:themeColor="text1" w:themeTint="BF"/>
          <w:kern w:val="0"/>
          <w:sz w:val="26"/>
          <w:szCs w:val="26"/>
        </w:rPr>
        <w:t>健康，</w:t>
      </w:r>
      <w:r w:rsidR="00C07B6F" w:rsidRPr="00440A3B">
        <w:rPr>
          <w:rFonts w:ascii="微軟正黑體" w:eastAsia="微軟正黑體" w:hAnsi="微軟正黑體" w:cs="新細明體" w:hint="eastAsia"/>
          <w:color w:val="404040" w:themeColor="text1" w:themeTint="BF"/>
          <w:kern w:val="0"/>
          <w:sz w:val="26"/>
          <w:szCs w:val="26"/>
        </w:rPr>
        <w:t>而且</w:t>
      </w:r>
      <w:r w:rsidR="00C07B6F" w:rsidRPr="00C07B6F">
        <w:rPr>
          <w:rFonts w:ascii="微軟正黑體" w:eastAsia="微軟正黑體" w:hAnsi="微軟正黑體" w:cs="新細明體" w:hint="eastAsia"/>
          <w:color w:val="404040" w:themeColor="text1" w:themeTint="BF"/>
          <w:kern w:val="0"/>
          <w:sz w:val="26"/>
          <w:szCs w:val="26"/>
        </w:rPr>
        <w:t>物盡其用</w:t>
      </w:r>
      <w:r w:rsidR="00C07B6F" w:rsidRPr="00440A3B">
        <w:rPr>
          <w:rFonts w:ascii="微軟正黑體" w:eastAsia="微軟正黑體" w:hAnsi="微軟正黑體" w:cs="新細明體" w:hint="eastAsia"/>
          <w:color w:val="404040" w:themeColor="text1" w:themeTint="BF"/>
          <w:kern w:val="0"/>
          <w:sz w:val="26"/>
          <w:szCs w:val="26"/>
        </w:rPr>
        <w:t>，</w:t>
      </w:r>
      <w:r w:rsidRPr="00440A3B">
        <w:rPr>
          <w:rFonts w:ascii="微軟正黑體" w:eastAsia="微軟正黑體" w:hAnsi="微軟正黑體" w:cs="新細明體" w:hint="eastAsia"/>
          <w:color w:val="404040" w:themeColor="text1" w:themeTint="BF"/>
          <w:kern w:val="0"/>
          <w:sz w:val="26"/>
          <w:szCs w:val="26"/>
        </w:rPr>
        <w:t>一舉多得。環保促進會將於</w:t>
      </w:r>
      <w:r w:rsidR="00E356C2">
        <w:rPr>
          <w:rFonts w:ascii="微軟正黑體" w:eastAsia="微軟正黑體" w:hAnsi="微軟正黑體" w:cs="新細明體" w:hint="eastAsia"/>
          <w:color w:val="404040" w:themeColor="text1" w:themeTint="BF"/>
          <w:kern w:val="0"/>
          <w:sz w:val="26"/>
          <w:szCs w:val="26"/>
        </w:rPr>
        <w:t>2018</w:t>
      </w:r>
      <w:r w:rsidRPr="00440A3B">
        <w:rPr>
          <w:rFonts w:ascii="微軟正黑體" w:eastAsia="微軟正黑體" w:hAnsi="微軟正黑體" w:cs="新細明體"/>
          <w:color w:val="404040" w:themeColor="text1" w:themeTint="BF"/>
          <w:kern w:val="0"/>
          <w:sz w:val="26"/>
          <w:szCs w:val="26"/>
        </w:rPr>
        <w:t>年</w:t>
      </w:r>
      <w:r w:rsidRPr="00440A3B">
        <w:rPr>
          <w:rFonts w:ascii="微軟正黑體" w:eastAsia="微軟正黑體" w:hAnsi="微軟正黑體" w:cs="新細明體" w:hint="eastAsia"/>
          <w:color w:val="404040" w:themeColor="text1" w:themeTint="BF"/>
          <w:kern w:val="0"/>
          <w:sz w:val="26"/>
          <w:szCs w:val="26"/>
        </w:rPr>
        <w:t>6月</w:t>
      </w:r>
      <w:r w:rsidR="00DF7D06">
        <w:rPr>
          <w:rFonts w:ascii="微軟正黑體" w:eastAsia="微軟正黑體" w:hAnsi="微軟正黑體" w:cs="新細明體" w:hint="eastAsia"/>
          <w:color w:val="404040" w:themeColor="text1" w:themeTint="BF"/>
          <w:kern w:val="0"/>
          <w:sz w:val="26"/>
          <w:szCs w:val="26"/>
        </w:rPr>
        <w:t>1</w:t>
      </w:r>
      <w:r w:rsidR="00130B3C">
        <w:rPr>
          <w:rFonts w:ascii="微軟正黑體" w:eastAsia="微軟正黑體" w:hAnsi="微軟正黑體" w:cs="新細明體" w:hint="eastAsia"/>
          <w:color w:val="404040" w:themeColor="text1" w:themeTint="BF"/>
          <w:kern w:val="0"/>
          <w:sz w:val="26"/>
          <w:szCs w:val="26"/>
        </w:rPr>
        <w:t>0</w:t>
      </w:r>
      <w:r w:rsidR="00AC50E1">
        <w:rPr>
          <w:rFonts w:ascii="微軟正黑體" w:eastAsia="微軟正黑體" w:hAnsi="微軟正黑體" w:cs="新細明體" w:hint="eastAsia"/>
          <w:color w:val="404040" w:themeColor="text1" w:themeTint="BF"/>
          <w:kern w:val="0"/>
          <w:sz w:val="26"/>
          <w:szCs w:val="26"/>
        </w:rPr>
        <w:t>日</w:t>
      </w:r>
      <w:r w:rsidRPr="00440A3B">
        <w:rPr>
          <w:rFonts w:ascii="微軟正黑體" w:eastAsia="微軟正黑體" w:hAnsi="微軟正黑體" w:cs="新細明體" w:hint="eastAsia"/>
          <w:color w:val="404040" w:themeColor="text1" w:themeTint="BF"/>
          <w:kern w:val="0"/>
          <w:sz w:val="26"/>
          <w:szCs w:val="26"/>
        </w:rPr>
        <w:t>舉辦</w:t>
      </w:r>
      <w:r w:rsidR="009B2354" w:rsidRPr="00440A3B">
        <w:rPr>
          <w:rFonts w:ascii="微軟正黑體" w:eastAsia="微軟正黑體" w:hAnsi="微軟正黑體" w:cs="新細明體" w:hint="eastAsia"/>
          <w:color w:val="404040" w:themeColor="text1" w:themeTint="BF"/>
          <w:kern w:val="0"/>
          <w:sz w:val="26"/>
          <w:szCs w:val="26"/>
        </w:rPr>
        <w:t>香港綠色日</w:t>
      </w:r>
      <w:r w:rsidRPr="00440A3B">
        <w:rPr>
          <w:rFonts w:ascii="微軟正黑體" w:eastAsia="微軟正黑體" w:hAnsi="微軟正黑體" w:cs="新細明體" w:hint="eastAsia"/>
          <w:color w:val="404040" w:themeColor="text1" w:themeTint="BF"/>
          <w:kern w:val="0"/>
          <w:sz w:val="26"/>
          <w:szCs w:val="26"/>
        </w:rPr>
        <w:t>「</w:t>
      </w:r>
      <w:proofErr w:type="gramStart"/>
      <w:r w:rsidR="00AB3B0C" w:rsidRPr="00440A3B">
        <w:rPr>
          <w:rFonts w:ascii="微軟正黑體" w:eastAsia="微軟正黑體" w:hAnsi="微軟正黑體" w:cs="新細明體" w:hint="eastAsia"/>
          <w:color w:val="404040" w:themeColor="text1" w:themeTint="BF"/>
          <w:kern w:val="0"/>
          <w:sz w:val="26"/>
          <w:szCs w:val="26"/>
        </w:rPr>
        <w:t>惜</w:t>
      </w:r>
      <w:r w:rsidRPr="00440A3B">
        <w:rPr>
          <w:rFonts w:ascii="微軟正黑體" w:eastAsia="微軟正黑體" w:hAnsi="微軟正黑體" w:cs="新細明體" w:hint="eastAsia"/>
          <w:color w:val="404040" w:themeColor="text1" w:themeTint="BF"/>
          <w:kern w:val="0"/>
          <w:sz w:val="26"/>
          <w:szCs w:val="26"/>
        </w:rPr>
        <w:t>食</w:t>
      </w:r>
      <w:r w:rsidR="00AB3B0C" w:rsidRPr="00440A3B">
        <w:rPr>
          <w:rFonts w:ascii="微軟正黑體" w:eastAsia="微軟正黑體" w:hAnsi="微軟正黑體" w:cs="新細明體" w:hint="eastAsia"/>
          <w:color w:val="404040" w:themeColor="text1" w:themeTint="BF"/>
          <w:kern w:val="0"/>
          <w:sz w:val="26"/>
          <w:szCs w:val="26"/>
        </w:rPr>
        <w:t>識</w:t>
      </w:r>
      <w:r w:rsidRPr="00440A3B">
        <w:rPr>
          <w:rFonts w:ascii="微軟正黑體" w:eastAsia="微軟正黑體" w:hAnsi="微軟正黑體" w:cs="新細明體" w:hint="eastAsia"/>
          <w:color w:val="404040" w:themeColor="text1" w:themeTint="BF"/>
          <w:kern w:val="0"/>
          <w:sz w:val="26"/>
          <w:szCs w:val="26"/>
        </w:rPr>
        <w:t>食</w:t>
      </w:r>
      <w:proofErr w:type="gramEnd"/>
      <w:r w:rsidR="00F360F2" w:rsidRPr="00440A3B">
        <w:rPr>
          <w:rFonts w:ascii="微軟正黑體" w:eastAsia="微軟正黑體" w:hAnsi="微軟正黑體" w:cs="新細明體" w:hint="eastAsia"/>
          <w:color w:val="404040" w:themeColor="text1" w:themeTint="BF"/>
          <w:kern w:val="0"/>
          <w:sz w:val="26"/>
          <w:szCs w:val="26"/>
        </w:rPr>
        <w:t>」</w:t>
      </w:r>
      <w:r w:rsidR="00F24842">
        <w:rPr>
          <w:rFonts w:ascii="微軟正黑體" w:eastAsia="微軟正黑體" w:hAnsi="微軟正黑體" w:cs="新細明體" w:hint="eastAsia"/>
          <w:color w:val="404040" w:themeColor="text1" w:themeTint="BF"/>
          <w:kern w:val="0"/>
          <w:sz w:val="26"/>
          <w:szCs w:val="26"/>
        </w:rPr>
        <w:t>親子</w:t>
      </w:r>
      <w:r w:rsidR="00E244D7">
        <w:rPr>
          <w:rFonts w:ascii="微軟正黑體" w:eastAsia="微軟正黑體" w:hAnsi="微軟正黑體" w:cs="新細明體" w:hint="eastAsia"/>
          <w:color w:val="404040" w:themeColor="text1" w:themeTint="BF"/>
          <w:kern w:val="0"/>
          <w:sz w:val="26"/>
          <w:szCs w:val="26"/>
        </w:rPr>
        <w:t>健康</w:t>
      </w:r>
      <w:r w:rsidRPr="00440A3B">
        <w:rPr>
          <w:rFonts w:ascii="微軟正黑體" w:eastAsia="微軟正黑體" w:hAnsi="微軟正黑體" w:cs="新細明體" w:hint="eastAsia"/>
          <w:color w:val="404040" w:themeColor="text1" w:themeTint="BF"/>
          <w:kern w:val="0"/>
          <w:sz w:val="26"/>
          <w:szCs w:val="26"/>
        </w:rPr>
        <w:t>烹飪大賽，</w:t>
      </w:r>
      <w:r w:rsidR="00881E66" w:rsidRPr="00440A3B">
        <w:rPr>
          <w:rFonts w:ascii="微軟正黑體" w:eastAsia="微軟正黑體" w:hAnsi="微軟正黑體" w:cs="新細明體" w:hint="eastAsia"/>
          <w:color w:val="404040" w:themeColor="text1" w:themeTint="BF"/>
          <w:kern w:val="0"/>
          <w:sz w:val="26"/>
          <w:szCs w:val="26"/>
        </w:rPr>
        <w:t>透過</w:t>
      </w:r>
      <w:proofErr w:type="gramStart"/>
      <w:r w:rsidR="00FD02CF" w:rsidRPr="00FD02CF">
        <w:rPr>
          <w:rFonts w:ascii="微軟正黑體" w:eastAsia="微軟正黑體" w:hAnsi="微軟正黑體" w:cs="新細明體" w:hint="eastAsia"/>
          <w:color w:val="404040" w:themeColor="text1" w:themeTint="BF"/>
          <w:kern w:val="0"/>
          <w:sz w:val="26"/>
          <w:szCs w:val="26"/>
        </w:rPr>
        <w:t>選</w:t>
      </w:r>
      <w:r w:rsidRPr="00440A3B">
        <w:rPr>
          <w:rFonts w:ascii="微軟正黑體" w:eastAsia="微軟正黑體" w:hAnsi="微軟正黑體" w:cs="新細明體" w:hint="eastAsia"/>
          <w:color w:val="404040" w:themeColor="text1" w:themeTint="BF"/>
          <w:kern w:val="0"/>
          <w:sz w:val="26"/>
          <w:szCs w:val="26"/>
        </w:rPr>
        <w:t>購和煮食</w:t>
      </w:r>
      <w:proofErr w:type="gramEnd"/>
      <w:r w:rsidRPr="00440A3B">
        <w:rPr>
          <w:rFonts w:ascii="微軟正黑體" w:eastAsia="微軟正黑體" w:hAnsi="微軟正黑體" w:cs="新細明體" w:hint="eastAsia"/>
          <w:color w:val="404040" w:themeColor="text1" w:themeTint="BF"/>
          <w:kern w:val="0"/>
          <w:sz w:val="26"/>
          <w:szCs w:val="26"/>
        </w:rPr>
        <w:t>過程中</w:t>
      </w:r>
      <w:r w:rsidR="00DF7D06">
        <w:rPr>
          <w:rFonts w:ascii="微軟正黑體" w:eastAsia="微軟正黑體" w:hAnsi="微軟正黑體" w:cs="新細明體" w:hint="eastAsia"/>
          <w:color w:val="404040" w:themeColor="text1" w:themeTint="BF"/>
          <w:kern w:val="0"/>
          <w:sz w:val="26"/>
          <w:szCs w:val="26"/>
        </w:rPr>
        <w:t>宣揚環保，</w:t>
      </w:r>
      <w:r w:rsidR="00DF7D06" w:rsidRPr="00DF7D06">
        <w:rPr>
          <w:rFonts w:ascii="微軟正黑體" w:eastAsia="微軟正黑體" w:hAnsi="微軟正黑體" w:cs="新細明體" w:hint="eastAsia"/>
          <w:color w:val="404040" w:themeColor="text1" w:themeTint="BF"/>
          <w:kern w:val="0"/>
          <w:sz w:val="26"/>
          <w:szCs w:val="26"/>
        </w:rPr>
        <w:t>建</w:t>
      </w:r>
      <w:r w:rsidR="00130B3C">
        <w:rPr>
          <w:rFonts w:ascii="微軟正黑體" w:eastAsia="微軟正黑體" w:hAnsi="微軟正黑體" w:cs="新細明體" w:hint="eastAsia"/>
          <w:color w:val="404040" w:themeColor="text1" w:themeTint="BF"/>
          <w:kern w:val="0"/>
          <w:sz w:val="26"/>
          <w:szCs w:val="26"/>
        </w:rPr>
        <w:t>立親子關係</w:t>
      </w:r>
      <w:r w:rsidRPr="00440A3B">
        <w:rPr>
          <w:rFonts w:ascii="微軟正黑體" w:eastAsia="微軟正黑體" w:hAnsi="微軟正黑體" w:cs="新細明體" w:hint="eastAsia"/>
          <w:color w:val="404040" w:themeColor="text1" w:themeTint="BF"/>
          <w:kern w:val="0"/>
          <w:sz w:val="26"/>
          <w:szCs w:val="26"/>
        </w:rPr>
        <w:t>。</w:t>
      </w:r>
    </w:p>
    <w:p w14:paraId="0590F752" w14:textId="2F9AD631" w:rsidR="00113376" w:rsidRPr="00440A3B" w:rsidRDefault="00F37428" w:rsidP="00A371F3">
      <w:pPr>
        <w:widowControl/>
        <w:spacing w:before="100" w:beforeAutospacing="1" w:after="100" w:afterAutospacing="1" w:line="400" w:lineRule="exact"/>
        <w:jc w:val="both"/>
        <w:rPr>
          <w:rFonts w:ascii="微軟正黑體" w:eastAsia="微軟正黑體" w:hAnsi="微軟正黑體" w:cs="Times New Roman"/>
          <w:color w:val="404040" w:themeColor="text1" w:themeTint="BF"/>
          <w:kern w:val="0"/>
          <w:sz w:val="26"/>
          <w:szCs w:val="26"/>
        </w:rPr>
      </w:pPr>
      <w:r w:rsidRPr="00440A3B">
        <w:rPr>
          <w:rFonts w:ascii="微軟正黑體" w:eastAsia="微軟正黑體" w:hAnsi="微軟正黑體" w:cs="新細明體" w:hint="eastAsia"/>
          <w:color w:val="404040" w:themeColor="text1" w:themeTint="BF"/>
          <w:kern w:val="0"/>
          <w:sz w:val="26"/>
          <w:szCs w:val="26"/>
        </w:rPr>
        <w:t>參</w:t>
      </w:r>
      <w:r w:rsidRPr="00234D08">
        <w:rPr>
          <w:rFonts w:ascii="微軟正黑體" w:eastAsia="微軟正黑體" w:hAnsi="微軟正黑體" w:cs="新細明體" w:hint="eastAsia"/>
          <w:color w:val="404040" w:themeColor="text1" w:themeTint="BF"/>
          <w:kern w:val="0"/>
          <w:sz w:val="26"/>
          <w:szCs w:val="26"/>
        </w:rPr>
        <w:t>賽組別需要自行創作符合</w:t>
      </w:r>
      <w:r w:rsidR="00E244D7" w:rsidRPr="00234D08">
        <w:rPr>
          <w:rFonts w:ascii="微軟正黑體" w:eastAsia="微軟正黑體" w:hAnsi="微軟正黑體" w:cs="新細明體" w:hint="eastAsia"/>
          <w:color w:val="404040" w:themeColor="text1" w:themeTint="BF"/>
          <w:kern w:val="0"/>
          <w:sz w:val="26"/>
          <w:szCs w:val="26"/>
        </w:rPr>
        <w:t>「</w:t>
      </w:r>
      <w:proofErr w:type="gramStart"/>
      <w:r w:rsidR="00AB3B0C" w:rsidRPr="00234D08">
        <w:rPr>
          <w:rFonts w:ascii="微軟正黑體" w:eastAsia="微軟正黑體" w:hAnsi="微軟正黑體" w:cs="新細明體" w:hint="eastAsia"/>
          <w:color w:val="404040" w:themeColor="text1" w:themeTint="BF"/>
          <w:kern w:val="0"/>
          <w:sz w:val="26"/>
          <w:szCs w:val="26"/>
        </w:rPr>
        <w:t>惜</w:t>
      </w:r>
      <w:r w:rsidR="00DF7D06" w:rsidRPr="00234D08">
        <w:rPr>
          <w:rFonts w:ascii="微軟正黑體" w:eastAsia="微軟正黑體" w:hAnsi="微軟正黑體" w:cs="新細明體" w:hint="eastAsia"/>
          <w:color w:val="404040" w:themeColor="text1" w:themeTint="BF"/>
          <w:kern w:val="0"/>
          <w:sz w:val="26"/>
          <w:szCs w:val="26"/>
        </w:rPr>
        <w:t>食</w:t>
      </w:r>
      <w:r w:rsidR="00AB3B0C" w:rsidRPr="00234D08">
        <w:rPr>
          <w:rFonts w:ascii="微軟正黑體" w:eastAsia="微軟正黑體" w:hAnsi="微軟正黑體" w:cs="新細明體" w:hint="eastAsia"/>
          <w:color w:val="404040" w:themeColor="text1" w:themeTint="BF"/>
          <w:kern w:val="0"/>
          <w:sz w:val="26"/>
          <w:szCs w:val="26"/>
        </w:rPr>
        <w:t>識</w:t>
      </w:r>
      <w:r w:rsidRPr="00234D08">
        <w:rPr>
          <w:rFonts w:ascii="微軟正黑體" w:eastAsia="微軟正黑體" w:hAnsi="微軟正黑體" w:cs="新細明體" w:hint="eastAsia"/>
          <w:color w:val="404040" w:themeColor="text1" w:themeTint="BF"/>
          <w:kern w:val="0"/>
          <w:sz w:val="26"/>
          <w:szCs w:val="26"/>
        </w:rPr>
        <w:t>食</w:t>
      </w:r>
      <w:proofErr w:type="gramEnd"/>
      <w:r w:rsidR="00E244D7" w:rsidRPr="00234D08">
        <w:rPr>
          <w:rFonts w:ascii="微軟正黑體" w:eastAsia="微軟正黑體" w:hAnsi="微軟正黑體" w:cs="新細明體" w:hint="eastAsia"/>
          <w:color w:val="404040" w:themeColor="text1" w:themeTint="BF"/>
          <w:kern w:val="0"/>
          <w:sz w:val="26"/>
          <w:szCs w:val="26"/>
        </w:rPr>
        <w:t>」</w:t>
      </w:r>
      <w:r w:rsidR="00F24842" w:rsidRPr="00234D08">
        <w:rPr>
          <w:rFonts w:ascii="微軟正黑體" w:eastAsia="微軟正黑體" w:hAnsi="微軟正黑體" w:cs="新細明體" w:hint="eastAsia"/>
          <w:color w:val="404040" w:themeColor="text1" w:themeTint="BF"/>
          <w:kern w:val="0"/>
          <w:sz w:val="26"/>
          <w:szCs w:val="26"/>
        </w:rPr>
        <w:t>環保</w:t>
      </w:r>
      <w:r w:rsidR="00E244D7" w:rsidRPr="00234D08">
        <w:rPr>
          <w:rFonts w:ascii="微軟正黑體" w:eastAsia="微軟正黑體" w:hAnsi="微軟正黑體" w:cs="新細明體" w:hint="eastAsia"/>
          <w:color w:val="404040" w:themeColor="text1" w:themeTint="BF"/>
          <w:kern w:val="0"/>
          <w:sz w:val="26"/>
          <w:szCs w:val="26"/>
        </w:rPr>
        <w:t>健康</w:t>
      </w:r>
      <w:r w:rsidR="00F24842" w:rsidRPr="00234D08">
        <w:rPr>
          <w:rFonts w:ascii="微軟正黑體" w:eastAsia="微軟正黑體" w:hAnsi="微軟正黑體" w:cs="新細明體" w:hint="eastAsia"/>
          <w:color w:val="404040" w:themeColor="text1" w:themeTint="BF"/>
          <w:kern w:val="0"/>
          <w:sz w:val="26"/>
          <w:szCs w:val="26"/>
        </w:rPr>
        <w:t>原則的</w:t>
      </w:r>
      <w:r w:rsidR="00113376" w:rsidRPr="00234D08">
        <w:rPr>
          <w:rFonts w:ascii="微軟正黑體" w:eastAsia="微軟正黑體" w:hAnsi="微軟正黑體" w:cs="新細明體" w:hint="eastAsia"/>
          <w:color w:val="404040" w:themeColor="text1" w:themeTint="BF"/>
          <w:kern w:val="0"/>
          <w:sz w:val="26"/>
          <w:szCs w:val="26"/>
        </w:rPr>
        <w:t>食譜，經評審後，最後</w:t>
      </w:r>
      <w:r w:rsidR="00C63740" w:rsidRPr="00445659">
        <w:rPr>
          <w:rFonts w:ascii="微軟正黑體" w:eastAsia="微軟正黑體" w:hAnsi="微軟正黑體" w:cs="新細明體"/>
          <w:color w:val="404040" w:themeColor="text1" w:themeTint="BF"/>
          <w:kern w:val="0"/>
          <w:sz w:val="26"/>
          <w:szCs w:val="26"/>
        </w:rPr>
        <w:t>20</w:t>
      </w:r>
      <w:r w:rsidR="004F7388">
        <w:rPr>
          <w:rFonts w:ascii="微軟正黑體" w:eastAsia="微軟正黑體" w:hAnsi="微軟正黑體" w:cs="新細明體" w:hint="eastAsia"/>
          <w:color w:val="404040" w:themeColor="text1" w:themeTint="BF"/>
          <w:kern w:val="0"/>
          <w:sz w:val="26"/>
          <w:szCs w:val="26"/>
        </w:rPr>
        <w:t>組</w:t>
      </w:r>
      <w:r w:rsidR="00673436" w:rsidRPr="00234D08">
        <w:rPr>
          <w:rFonts w:ascii="微軟正黑體" w:eastAsia="微軟正黑體" w:hAnsi="微軟正黑體" w:cs="新細明體" w:hint="eastAsia"/>
          <w:color w:val="404040" w:themeColor="text1" w:themeTint="BF"/>
          <w:kern w:val="0"/>
          <w:sz w:val="26"/>
          <w:szCs w:val="26"/>
        </w:rPr>
        <w:t>優秀隊伍</w:t>
      </w:r>
      <w:r w:rsidR="00113376" w:rsidRPr="00234D08">
        <w:rPr>
          <w:rFonts w:ascii="微軟正黑體" w:eastAsia="微軟正黑體" w:hAnsi="微軟正黑體" w:cs="新細明體" w:hint="eastAsia"/>
          <w:color w:val="404040" w:themeColor="text1" w:themeTint="BF"/>
          <w:kern w:val="0"/>
          <w:sz w:val="26"/>
          <w:szCs w:val="26"/>
        </w:rPr>
        <w:t>可以</w:t>
      </w:r>
      <w:r w:rsidR="00113376" w:rsidRPr="00234D08">
        <w:rPr>
          <w:rFonts w:ascii="微軟正黑體" w:eastAsia="微軟正黑體" w:hAnsi="微軟正黑體" w:cs="Times New Roman" w:hint="eastAsia"/>
          <w:color w:val="404040" w:themeColor="text1" w:themeTint="BF"/>
          <w:kern w:val="0"/>
          <w:sz w:val="26"/>
          <w:szCs w:val="26"/>
        </w:rPr>
        <w:t>晉</w:t>
      </w:r>
      <w:r w:rsidR="00113376" w:rsidRPr="00234D08">
        <w:rPr>
          <w:rFonts w:ascii="微軟正黑體" w:eastAsia="微軟正黑體" w:hAnsi="微軟正黑體" w:cs="新細明體" w:hint="eastAsia"/>
          <w:color w:val="404040" w:themeColor="text1" w:themeTint="BF"/>
          <w:kern w:val="0"/>
          <w:sz w:val="26"/>
          <w:szCs w:val="26"/>
        </w:rPr>
        <w:t>身決賽，即席煮出</w:t>
      </w:r>
      <w:r w:rsidR="00F24842" w:rsidRPr="00234D08">
        <w:rPr>
          <w:rFonts w:ascii="微軟正黑體" w:eastAsia="微軟正黑體" w:hAnsi="微軟正黑體" w:cs="新細明體" w:hint="eastAsia"/>
          <w:color w:val="404040" w:themeColor="text1" w:themeTint="BF"/>
          <w:kern w:val="0"/>
          <w:sz w:val="26"/>
          <w:szCs w:val="26"/>
        </w:rPr>
        <w:t>食譜</w:t>
      </w:r>
      <w:proofErr w:type="gramStart"/>
      <w:r w:rsidR="00113376" w:rsidRPr="00234D08">
        <w:rPr>
          <w:rFonts w:ascii="微軟正黑體" w:eastAsia="微軟正黑體" w:hAnsi="微軟正黑體" w:cs="新細明體" w:hint="eastAsia"/>
          <w:color w:val="404040" w:themeColor="text1" w:themeTint="BF"/>
          <w:kern w:val="0"/>
          <w:sz w:val="26"/>
          <w:szCs w:val="26"/>
        </w:rPr>
        <w:t>菜式供評判</w:t>
      </w:r>
      <w:proofErr w:type="gramEnd"/>
      <w:r w:rsidR="00113376" w:rsidRPr="00234D08">
        <w:rPr>
          <w:rFonts w:ascii="微軟正黑體" w:eastAsia="微軟正黑體" w:hAnsi="微軟正黑體" w:cs="新細明體" w:hint="eastAsia"/>
          <w:color w:val="404040" w:themeColor="text1" w:themeTint="BF"/>
          <w:kern w:val="0"/>
          <w:sz w:val="26"/>
          <w:szCs w:val="26"/>
        </w:rPr>
        <w:t>品嚐，贏取豐富</w:t>
      </w:r>
      <w:r w:rsidR="00FD02CF" w:rsidRPr="00234D08">
        <w:rPr>
          <w:rFonts w:ascii="微軟正黑體" w:eastAsia="微軟正黑體" w:hAnsi="微軟正黑體" w:cs="新細明體" w:hint="eastAsia"/>
          <w:color w:val="404040" w:themeColor="text1" w:themeTint="BF"/>
          <w:kern w:val="0"/>
          <w:sz w:val="26"/>
          <w:szCs w:val="26"/>
        </w:rPr>
        <w:t>獎品</w:t>
      </w:r>
      <w:r w:rsidR="00113376" w:rsidRPr="00234D08">
        <w:rPr>
          <w:rFonts w:ascii="微軟正黑體" w:eastAsia="微軟正黑體" w:hAnsi="微軟正黑體" w:cs="新細明體" w:hint="eastAsia"/>
          <w:color w:val="404040" w:themeColor="text1" w:themeTint="BF"/>
          <w:kern w:val="0"/>
          <w:sz w:val="26"/>
          <w:szCs w:val="26"/>
        </w:rPr>
        <w:t>及</w:t>
      </w:r>
      <w:r w:rsidR="00FD02CF" w:rsidRPr="00234D08">
        <w:rPr>
          <w:rFonts w:ascii="微軟正黑體" w:eastAsia="微軟正黑體" w:hAnsi="微軟正黑體" w:cs="新細明體" w:hint="eastAsia"/>
          <w:color w:val="404040" w:themeColor="text1" w:themeTint="BF"/>
          <w:kern w:val="0"/>
          <w:sz w:val="26"/>
          <w:szCs w:val="26"/>
        </w:rPr>
        <w:t>獲頒發證書</w:t>
      </w:r>
      <w:r w:rsidR="00421DAE" w:rsidRPr="00234D08">
        <w:rPr>
          <w:rFonts w:ascii="微軟正黑體" w:eastAsia="微軟正黑體" w:hAnsi="微軟正黑體" w:cs="新細明體" w:hint="eastAsia"/>
          <w:color w:val="404040" w:themeColor="text1" w:themeTint="BF"/>
          <w:kern w:val="0"/>
          <w:sz w:val="26"/>
          <w:szCs w:val="26"/>
        </w:rPr>
        <w:t xml:space="preserve"> </w:t>
      </w:r>
      <w:r w:rsidR="00113376" w:rsidRPr="00440A3B">
        <w:rPr>
          <w:rFonts w:ascii="微軟正黑體" w:eastAsia="微軟正黑體" w:hAnsi="微軟正黑體" w:cs="新細明體" w:hint="eastAsia"/>
          <w:color w:val="404040" w:themeColor="text1" w:themeTint="BF"/>
          <w:kern w:val="0"/>
          <w:sz w:val="26"/>
          <w:szCs w:val="26"/>
        </w:rPr>
        <w:t>。所</w:t>
      </w:r>
      <w:r w:rsidRPr="00440A3B">
        <w:rPr>
          <w:rFonts w:ascii="微軟正黑體" w:eastAsia="微軟正黑體" w:hAnsi="微軟正黑體" w:cs="新細明體" w:hint="eastAsia"/>
          <w:color w:val="404040" w:themeColor="text1" w:themeTint="BF"/>
          <w:kern w:val="0"/>
          <w:sz w:val="26"/>
          <w:szCs w:val="26"/>
        </w:rPr>
        <w:t>有入圍作品亦將會結集成</w:t>
      </w:r>
      <w:r w:rsidR="00F24842">
        <w:rPr>
          <w:rFonts w:ascii="微軟正黑體" w:eastAsia="微軟正黑體" w:hAnsi="微軟正黑體" w:cs="新細明體" w:hint="eastAsia"/>
          <w:color w:val="404040" w:themeColor="text1" w:themeTint="BF"/>
          <w:kern w:val="0"/>
          <w:sz w:val="26"/>
          <w:szCs w:val="26"/>
        </w:rPr>
        <w:t>綠色</w:t>
      </w:r>
      <w:r w:rsidRPr="00440A3B">
        <w:rPr>
          <w:rFonts w:ascii="微軟正黑體" w:eastAsia="微軟正黑體" w:hAnsi="微軟正黑體" w:cs="新細明體" w:hint="eastAsia"/>
          <w:color w:val="404040" w:themeColor="text1" w:themeTint="BF"/>
          <w:kern w:val="0"/>
          <w:sz w:val="26"/>
          <w:szCs w:val="26"/>
        </w:rPr>
        <w:t>食譜，讓更多家庭可以分享箇中心得。有關各</w:t>
      </w:r>
      <w:r w:rsidR="00DF7D06">
        <w:rPr>
          <w:rFonts w:ascii="微軟正黑體" w:eastAsia="微軟正黑體" w:hAnsi="微軟正黑體" w:cs="新細明體" w:hint="eastAsia"/>
          <w:color w:val="404040" w:themeColor="text1" w:themeTint="BF"/>
          <w:kern w:val="0"/>
          <w:sz w:val="26"/>
          <w:szCs w:val="26"/>
        </w:rPr>
        <w:t>活動詳情，請參閱以下比賽章程及本會網站</w:t>
      </w:r>
      <w:hyperlink r:id="rId9" w:history="1">
        <w:r w:rsidR="00113376" w:rsidRPr="00705DD9">
          <w:rPr>
            <w:rStyle w:val="af"/>
            <w:rFonts w:ascii="微軟正黑體" w:eastAsia="微軟正黑體" w:hAnsi="微軟正黑體" w:cs="新細明體" w:hint="eastAsia"/>
            <w:kern w:val="0"/>
            <w:sz w:val="26"/>
            <w:szCs w:val="26"/>
          </w:rPr>
          <w:t>www.greencouncil.org</w:t>
        </w:r>
      </w:hyperlink>
      <w:r w:rsidR="00D577FB" w:rsidRPr="00D577FB">
        <w:rPr>
          <w:rFonts w:ascii="微軟正黑體" w:eastAsia="微軟正黑體" w:hAnsi="微軟正黑體" w:cs="Times New Roman" w:hint="eastAsia"/>
          <w:color w:val="404040" w:themeColor="text1" w:themeTint="BF"/>
          <w:kern w:val="0"/>
          <w:sz w:val="26"/>
          <w:szCs w:val="26"/>
        </w:rPr>
        <w:t>。</w:t>
      </w:r>
    </w:p>
    <w:p w14:paraId="256CB9B1" w14:textId="28ED9082" w:rsidR="00113376" w:rsidRPr="00440A3B" w:rsidRDefault="00113376" w:rsidP="00A371F3">
      <w:pPr>
        <w:widowControl/>
        <w:spacing w:before="100" w:beforeAutospacing="1" w:after="100" w:afterAutospacing="1" w:line="400" w:lineRule="exact"/>
        <w:jc w:val="both"/>
        <w:rPr>
          <w:rFonts w:ascii="微軟正黑體" w:eastAsia="微軟正黑體" w:hAnsi="微軟正黑體" w:cs="Times New Roman"/>
          <w:color w:val="404040" w:themeColor="text1" w:themeTint="BF"/>
          <w:kern w:val="0"/>
          <w:sz w:val="26"/>
          <w:szCs w:val="26"/>
        </w:rPr>
      </w:pPr>
      <w:r w:rsidRPr="00440A3B">
        <w:rPr>
          <w:rFonts w:ascii="微軟正黑體" w:eastAsia="微軟正黑體" w:hAnsi="微軟正黑體" w:cs="新細明體" w:hint="eastAsia"/>
          <w:color w:val="404040" w:themeColor="text1" w:themeTint="BF"/>
          <w:kern w:val="0"/>
          <w:sz w:val="26"/>
          <w:szCs w:val="26"/>
        </w:rPr>
        <w:t>歡迎全港</w:t>
      </w:r>
      <w:r w:rsidR="000923B9">
        <w:rPr>
          <w:rFonts w:ascii="微軟正黑體" w:eastAsia="微軟正黑體" w:hAnsi="微軟正黑體" w:cs="新細明體" w:hint="eastAsia"/>
          <w:color w:val="404040" w:themeColor="text1" w:themeTint="BF"/>
          <w:kern w:val="0"/>
          <w:sz w:val="26"/>
          <w:szCs w:val="26"/>
        </w:rPr>
        <w:t>十八</w:t>
      </w:r>
      <w:r w:rsidRPr="00440A3B">
        <w:rPr>
          <w:rFonts w:ascii="微軟正黑體" w:eastAsia="微軟正黑體" w:hAnsi="微軟正黑體" w:cs="新細明體" w:hint="eastAsia"/>
          <w:color w:val="404040" w:themeColor="text1" w:themeTint="BF"/>
          <w:kern w:val="0"/>
          <w:sz w:val="26"/>
          <w:szCs w:val="26"/>
        </w:rPr>
        <w:t>歲或以上的香港居民</w:t>
      </w:r>
      <w:r w:rsidR="000923B9">
        <w:rPr>
          <w:rFonts w:ascii="微軟正黑體" w:eastAsia="微軟正黑體" w:hAnsi="微軟正黑體" w:cs="新細明體" w:hint="eastAsia"/>
          <w:color w:val="404040" w:themeColor="text1" w:themeTint="BF"/>
          <w:kern w:val="0"/>
          <w:sz w:val="26"/>
          <w:szCs w:val="26"/>
        </w:rPr>
        <w:t>及其</w:t>
      </w:r>
      <w:r w:rsidR="0086001D">
        <w:rPr>
          <w:rFonts w:ascii="微軟正黑體" w:eastAsia="微軟正黑體" w:hAnsi="微軟正黑體" w:cs="新細明體" w:hint="eastAsia"/>
          <w:color w:val="404040" w:themeColor="text1" w:themeTint="BF"/>
          <w:kern w:val="0"/>
          <w:sz w:val="26"/>
          <w:szCs w:val="26"/>
        </w:rPr>
        <w:t>五</w:t>
      </w:r>
      <w:r w:rsidR="000923B9">
        <w:rPr>
          <w:rFonts w:ascii="微軟正黑體" w:eastAsia="微軟正黑體" w:hAnsi="微軟正黑體" w:cs="新細明體" w:hint="eastAsia"/>
          <w:color w:val="404040" w:themeColor="text1" w:themeTint="BF"/>
          <w:kern w:val="0"/>
          <w:sz w:val="26"/>
          <w:szCs w:val="26"/>
        </w:rPr>
        <w:t>至十二歲子女</w:t>
      </w:r>
      <w:r w:rsidRPr="00440A3B">
        <w:rPr>
          <w:rFonts w:ascii="微軟正黑體" w:eastAsia="微軟正黑體" w:hAnsi="微軟正黑體" w:cs="新細明體" w:hint="eastAsia"/>
          <w:color w:val="404040" w:themeColor="text1" w:themeTint="BF"/>
          <w:kern w:val="0"/>
          <w:sz w:val="26"/>
          <w:szCs w:val="26"/>
        </w:rPr>
        <w:t>參加，費用全免。如有興趣，請填妥報名表格，傳真至2810-1998或電郵</w:t>
      </w:r>
      <w:hyperlink r:id="rId10" w:history="1">
        <w:r w:rsidRPr="00705DD9">
          <w:rPr>
            <w:rStyle w:val="af"/>
            <w:rFonts w:ascii="微軟正黑體" w:eastAsia="微軟正黑體" w:hAnsi="微軟正黑體" w:cs="新細明體" w:hint="eastAsia"/>
            <w:kern w:val="0"/>
            <w:sz w:val="26"/>
            <w:szCs w:val="26"/>
          </w:rPr>
          <w:t>hkgreenday@greencouncil.org</w:t>
        </w:r>
      </w:hyperlink>
      <w:r w:rsidRPr="00440A3B">
        <w:rPr>
          <w:rFonts w:ascii="微軟正黑體" w:eastAsia="微軟正黑體" w:hAnsi="微軟正黑體" w:cs="新細明體"/>
          <w:color w:val="404040" w:themeColor="text1" w:themeTint="BF"/>
          <w:kern w:val="0"/>
          <w:sz w:val="26"/>
          <w:szCs w:val="26"/>
        </w:rPr>
        <w:t>。</w:t>
      </w:r>
    </w:p>
    <w:p w14:paraId="571C77EB" w14:textId="77777777" w:rsidR="00D701A3" w:rsidRDefault="00113376" w:rsidP="00440A3B">
      <w:pPr>
        <w:pStyle w:val="ab"/>
        <w:spacing w:line="400" w:lineRule="exact"/>
        <w:rPr>
          <w:rFonts w:ascii="微軟正黑體" w:eastAsia="微軟正黑體" w:hAnsi="微軟正黑體" w:cs="Times New Roman"/>
          <w:color w:val="404040" w:themeColor="text1" w:themeTint="BF"/>
          <w:kern w:val="0"/>
          <w:sz w:val="26"/>
          <w:szCs w:val="26"/>
        </w:rPr>
      </w:pPr>
      <w:r w:rsidRPr="00440A3B">
        <w:rPr>
          <w:rFonts w:ascii="微軟正黑體" w:eastAsia="微軟正黑體" w:hAnsi="微軟正黑體" w:cs="新細明體" w:hint="eastAsia"/>
          <w:color w:val="404040" w:themeColor="text1" w:themeTint="BF"/>
          <w:kern w:val="0"/>
          <w:sz w:val="26"/>
          <w:szCs w:val="26"/>
        </w:rPr>
        <w:t>查詢電話：</w:t>
      </w:r>
      <w:r w:rsidRPr="00440A3B">
        <w:rPr>
          <w:rFonts w:ascii="微軟正黑體" w:eastAsia="微軟正黑體" w:hAnsi="微軟正黑體" w:cs="Times New Roman" w:hint="eastAsia"/>
          <w:color w:val="404040" w:themeColor="text1" w:themeTint="BF"/>
          <w:kern w:val="0"/>
          <w:sz w:val="26"/>
          <w:szCs w:val="26"/>
        </w:rPr>
        <w:t>2810 1122</w:t>
      </w:r>
      <w:r w:rsidR="00F360F2" w:rsidRPr="00440A3B">
        <w:rPr>
          <w:rFonts w:ascii="微軟正黑體" w:eastAsia="微軟正黑體" w:hAnsi="微軟正黑體" w:cs="Times New Roman" w:hint="eastAsia"/>
          <w:color w:val="404040" w:themeColor="text1" w:themeTint="BF"/>
          <w:kern w:val="0"/>
          <w:sz w:val="26"/>
          <w:szCs w:val="26"/>
        </w:rPr>
        <w:t xml:space="preserve"> (</w:t>
      </w:r>
      <w:r w:rsidR="00AE2C59">
        <w:rPr>
          <w:rFonts w:ascii="微軟正黑體" w:eastAsia="微軟正黑體" w:hAnsi="微軟正黑體" w:cs="Times New Roman" w:hint="eastAsia"/>
          <w:color w:val="404040" w:themeColor="text1" w:themeTint="BF"/>
          <w:kern w:val="0"/>
          <w:sz w:val="26"/>
          <w:szCs w:val="26"/>
        </w:rPr>
        <w:t>何</w:t>
      </w:r>
      <w:r w:rsidR="003406DE" w:rsidRPr="00440A3B">
        <w:rPr>
          <w:rFonts w:ascii="微軟正黑體" w:eastAsia="微軟正黑體" w:hAnsi="微軟正黑體" w:cs="Times New Roman" w:hint="eastAsia"/>
          <w:color w:val="404040" w:themeColor="text1" w:themeTint="BF"/>
          <w:kern w:val="0"/>
          <w:sz w:val="26"/>
          <w:szCs w:val="26"/>
        </w:rPr>
        <w:t>先生</w:t>
      </w:r>
      <w:r w:rsidR="00F360F2" w:rsidRPr="00440A3B">
        <w:rPr>
          <w:rFonts w:ascii="微軟正黑體" w:eastAsia="微軟正黑體" w:hAnsi="微軟正黑體" w:cs="Times New Roman" w:hint="eastAsia"/>
          <w:color w:val="404040" w:themeColor="text1" w:themeTint="BF"/>
          <w:kern w:val="0"/>
          <w:sz w:val="26"/>
          <w:szCs w:val="26"/>
        </w:rPr>
        <w:t>)</w:t>
      </w:r>
    </w:p>
    <w:p w14:paraId="7A314A2F" w14:textId="77777777" w:rsidR="0083005D" w:rsidRDefault="0083005D" w:rsidP="00440A3B">
      <w:pPr>
        <w:pStyle w:val="ab"/>
        <w:spacing w:line="400" w:lineRule="exact"/>
        <w:rPr>
          <w:rFonts w:ascii="微軟正黑體" w:eastAsia="微軟正黑體" w:hAnsi="微軟正黑體" w:cs="Times New Roman"/>
          <w:color w:val="404040" w:themeColor="text1" w:themeTint="BF"/>
          <w:kern w:val="0"/>
          <w:sz w:val="26"/>
          <w:szCs w:val="26"/>
        </w:rPr>
      </w:pPr>
    </w:p>
    <w:p w14:paraId="4FF7E8C8" w14:textId="77777777" w:rsidR="00E75530" w:rsidRDefault="00E75530" w:rsidP="00E75530">
      <w:pPr>
        <w:spacing w:line="360" w:lineRule="auto"/>
        <w:rPr>
          <w:rFonts w:ascii="細明體" w:eastAsia="細明體" w:hAnsi="細明體"/>
          <w:b/>
          <w:color w:val="404040" w:themeColor="text1" w:themeTint="BF"/>
          <w:sz w:val="28"/>
          <w:szCs w:val="24"/>
        </w:rPr>
      </w:pPr>
    </w:p>
    <w:tbl>
      <w:tblPr>
        <w:tblpPr w:leftFromText="180" w:rightFromText="180" w:vertAnchor="page" w:horzAnchor="margin" w:tblpXSpec="center" w:tblpY="1009"/>
        <w:tblW w:w="986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110"/>
        <w:gridCol w:w="1457"/>
        <w:gridCol w:w="7296"/>
      </w:tblGrid>
      <w:tr w:rsidR="004214EF" w:rsidRPr="003D1671" w14:paraId="3C26530D" w14:textId="77777777" w:rsidTr="004214EF">
        <w:trPr>
          <w:trHeight w:val="668"/>
        </w:trPr>
        <w:tc>
          <w:tcPr>
            <w:tcW w:w="9863" w:type="dxa"/>
            <w:gridSpan w:val="3"/>
            <w:shd w:val="clear" w:color="auto" w:fill="9BBB59"/>
            <w:hideMark/>
          </w:tcPr>
          <w:p w14:paraId="74AA164C" w14:textId="77777777" w:rsidR="004214EF" w:rsidRPr="00C51D5B" w:rsidRDefault="004214EF" w:rsidP="004214EF">
            <w:pPr>
              <w:widowControl/>
              <w:spacing w:before="100" w:beforeAutospacing="1" w:after="100" w:afterAutospacing="1"/>
              <w:rPr>
                <w:rFonts w:ascii="Times New Roman" w:eastAsia="Times New Roman" w:hAnsi="Times New Roman"/>
                <w:b/>
                <w:bCs/>
                <w:color w:val="FFFFFF"/>
                <w:kern w:val="0"/>
                <w:szCs w:val="24"/>
              </w:rPr>
            </w:pPr>
            <w:r w:rsidRPr="00DE33FA">
              <w:rPr>
                <w:rFonts w:ascii="微軟正黑體" w:eastAsia="微軟正黑體" w:hAnsi="微軟正黑體" w:cs="新細明體" w:hint="eastAsia"/>
                <w:b/>
                <w:kern w:val="0"/>
                <w:sz w:val="32"/>
                <w:szCs w:val="24"/>
              </w:rPr>
              <w:lastRenderedPageBreak/>
              <w:t>香港綠色日「</w:t>
            </w:r>
            <w:proofErr w:type="gramStart"/>
            <w:r w:rsidRPr="00DE33FA">
              <w:rPr>
                <w:rFonts w:ascii="微軟正黑體" w:eastAsia="微軟正黑體" w:hAnsi="微軟正黑體" w:cs="新細明體" w:hint="eastAsia"/>
                <w:b/>
                <w:kern w:val="0"/>
                <w:sz w:val="32"/>
                <w:szCs w:val="24"/>
              </w:rPr>
              <w:t>惜食識食</w:t>
            </w:r>
            <w:proofErr w:type="gramEnd"/>
            <w:r w:rsidRPr="00DE33FA">
              <w:rPr>
                <w:rFonts w:ascii="微軟正黑體" w:eastAsia="微軟正黑體" w:hAnsi="微軟正黑體" w:cs="新細明體" w:hint="eastAsia"/>
                <w:b/>
                <w:kern w:val="0"/>
                <w:sz w:val="32"/>
                <w:szCs w:val="24"/>
              </w:rPr>
              <w:t>」</w:t>
            </w:r>
            <w:r>
              <w:rPr>
                <w:rFonts w:ascii="微軟正黑體" w:eastAsia="微軟正黑體" w:hAnsi="微軟正黑體" w:cs="新細明體" w:hint="eastAsia"/>
                <w:b/>
                <w:kern w:val="0"/>
                <w:sz w:val="32"/>
                <w:szCs w:val="24"/>
              </w:rPr>
              <w:t>親子健康</w:t>
            </w:r>
            <w:r w:rsidRPr="00DE33FA">
              <w:rPr>
                <w:rFonts w:ascii="微軟正黑體" w:eastAsia="微軟正黑體" w:hAnsi="微軟正黑體" w:cs="新細明體" w:hint="eastAsia"/>
                <w:b/>
                <w:kern w:val="0"/>
                <w:sz w:val="32"/>
                <w:szCs w:val="24"/>
              </w:rPr>
              <w:t>烹飪大賽</w:t>
            </w:r>
          </w:p>
        </w:tc>
      </w:tr>
      <w:tr w:rsidR="004214EF" w:rsidRPr="003D1671" w14:paraId="5EA974BC" w14:textId="77777777" w:rsidTr="004214EF">
        <w:trPr>
          <w:trHeight w:val="473"/>
        </w:trPr>
        <w:tc>
          <w:tcPr>
            <w:tcW w:w="1110" w:type="dxa"/>
            <w:vMerge w:val="restart"/>
            <w:shd w:val="clear" w:color="auto" w:fill="auto"/>
            <w:hideMark/>
          </w:tcPr>
          <w:p w14:paraId="254CF3DD" w14:textId="77777777" w:rsidR="004214EF" w:rsidRPr="003A1EDE" w:rsidRDefault="004214EF" w:rsidP="00A371F3">
            <w:pPr>
              <w:widowControl/>
              <w:spacing w:beforeLines="50" w:before="180" w:line="240" w:lineRule="exact"/>
              <w:jc w:val="both"/>
              <w:rPr>
                <w:rFonts w:ascii="新細明體" w:hAnsi="新細明體" w:cs="新細明體"/>
                <w:b/>
                <w:bCs/>
                <w:kern w:val="0"/>
              </w:rPr>
            </w:pPr>
            <w:r w:rsidRPr="003A1EDE">
              <w:rPr>
                <w:rFonts w:ascii="新細明體" w:hAnsi="新細明體" w:cs="新細明體"/>
                <w:kern w:val="0"/>
              </w:rPr>
              <w:t>比賽</w:t>
            </w:r>
          </w:p>
          <w:p w14:paraId="14342C78" w14:textId="77777777" w:rsidR="004214EF" w:rsidRPr="003A1EDE" w:rsidRDefault="004214EF" w:rsidP="00A371F3">
            <w:pPr>
              <w:widowControl/>
              <w:spacing w:before="100" w:beforeAutospacing="1" w:after="100" w:afterAutospacing="1" w:line="240" w:lineRule="exact"/>
              <w:jc w:val="both"/>
              <w:rPr>
                <w:rFonts w:ascii="Times New Roman" w:eastAsia="Times New Roman" w:hAnsi="Times New Roman"/>
                <w:b/>
                <w:bCs/>
                <w:kern w:val="0"/>
              </w:rPr>
            </w:pPr>
            <w:r w:rsidRPr="003A1EDE">
              <w:rPr>
                <w:rFonts w:ascii="新細明體" w:hAnsi="新細明體" w:cs="新細明體"/>
                <w:kern w:val="0"/>
              </w:rPr>
              <w:t>項目</w:t>
            </w:r>
          </w:p>
        </w:tc>
        <w:tc>
          <w:tcPr>
            <w:tcW w:w="1457" w:type="dxa"/>
            <w:shd w:val="clear" w:color="auto" w:fill="auto"/>
            <w:hideMark/>
          </w:tcPr>
          <w:p w14:paraId="309AC080" w14:textId="77777777" w:rsidR="004214EF" w:rsidRPr="003A1EDE" w:rsidRDefault="004214EF" w:rsidP="00A371F3">
            <w:pPr>
              <w:widowControl/>
              <w:spacing w:before="100" w:beforeAutospacing="1" w:after="100" w:afterAutospacing="1"/>
              <w:jc w:val="both"/>
              <w:rPr>
                <w:rFonts w:ascii="Times New Roman" w:eastAsia="Times New Roman" w:hAnsi="Times New Roman"/>
                <w:b/>
                <w:kern w:val="0"/>
              </w:rPr>
            </w:pPr>
            <w:r w:rsidRPr="003A1EDE">
              <w:rPr>
                <w:rFonts w:ascii="新細明體" w:hAnsi="新細明體" w:cs="新細明體"/>
                <w:b/>
                <w:kern w:val="0"/>
              </w:rPr>
              <w:t>對象：</w:t>
            </w:r>
            <w:r w:rsidRPr="003A1EDE">
              <w:rPr>
                <w:rFonts w:ascii="Times New Roman" w:eastAsia="Times New Roman" w:hAnsi="Times New Roman"/>
                <w:b/>
                <w:kern w:val="0"/>
              </w:rPr>
              <w:t xml:space="preserve"> </w:t>
            </w:r>
          </w:p>
        </w:tc>
        <w:tc>
          <w:tcPr>
            <w:tcW w:w="7296" w:type="dxa"/>
            <w:shd w:val="clear" w:color="auto" w:fill="auto"/>
            <w:hideMark/>
          </w:tcPr>
          <w:p w14:paraId="3BD7BE39" w14:textId="67313D5C" w:rsidR="004214EF" w:rsidRPr="00F509CA" w:rsidRDefault="004214EF" w:rsidP="00A371F3">
            <w:pPr>
              <w:widowControl/>
              <w:spacing w:before="100" w:beforeAutospacing="1" w:after="100" w:afterAutospacing="1"/>
              <w:jc w:val="both"/>
              <w:rPr>
                <w:rFonts w:ascii="Times New Roman" w:hAnsi="Times New Roman" w:cs="Times New Roman"/>
                <w:kern w:val="0"/>
              </w:rPr>
            </w:pPr>
            <w:r w:rsidRPr="00045770">
              <w:rPr>
                <w:rFonts w:ascii="Times New Roman" w:hAnsi="Times New Roman" w:cs="Times New Roman" w:hint="eastAsia"/>
                <w:kern w:val="0"/>
              </w:rPr>
              <w:t>十八歲或以上的香港居民及其</w:t>
            </w:r>
            <w:r w:rsidR="006A3EA6">
              <w:rPr>
                <w:rFonts w:ascii="Times New Roman" w:hAnsi="Times New Roman" w:cs="Times New Roman" w:hint="eastAsia"/>
                <w:kern w:val="0"/>
              </w:rPr>
              <w:t>五</w:t>
            </w:r>
            <w:r w:rsidRPr="00045770">
              <w:rPr>
                <w:rFonts w:ascii="Times New Roman" w:hAnsi="Times New Roman" w:cs="Times New Roman" w:hint="eastAsia"/>
                <w:kern w:val="0"/>
              </w:rPr>
              <w:t>至十二歲子女</w:t>
            </w:r>
            <w:r w:rsidR="00257409" w:rsidRPr="00257409">
              <w:rPr>
                <w:rFonts w:ascii="Times New Roman" w:hAnsi="Times New Roman" w:cs="Times New Roman" w:hint="eastAsia"/>
                <w:kern w:val="0"/>
              </w:rPr>
              <w:t>，</w:t>
            </w:r>
            <w:r w:rsidR="004F7388">
              <w:rPr>
                <w:rFonts w:ascii="Times New Roman" w:hAnsi="Times New Roman" w:cs="Times New Roman" w:hint="eastAsia"/>
                <w:kern w:val="0"/>
              </w:rPr>
              <w:t>共</w:t>
            </w:r>
            <w:r>
              <w:rPr>
                <w:rFonts w:ascii="Times New Roman" w:hAnsi="Times New Roman" w:cs="Times New Roman" w:hint="eastAsia"/>
                <w:kern w:val="0"/>
              </w:rPr>
              <w:t>二人</w:t>
            </w:r>
            <w:r w:rsidRPr="00F509CA">
              <w:rPr>
                <w:rFonts w:ascii="Times New Roman" w:hAnsi="Times New Roman" w:cs="Times New Roman"/>
                <w:kern w:val="0"/>
              </w:rPr>
              <w:t>一組</w:t>
            </w:r>
          </w:p>
        </w:tc>
      </w:tr>
      <w:tr w:rsidR="004214EF" w:rsidRPr="003D1671" w14:paraId="4F75092D" w14:textId="77777777" w:rsidTr="004214EF">
        <w:trPr>
          <w:trHeight w:val="348"/>
        </w:trPr>
        <w:tc>
          <w:tcPr>
            <w:tcW w:w="0" w:type="auto"/>
            <w:vMerge/>
            <w:shd w:val="clear" w:color="auto" w:fill="auto"/>
            <w:hideMark/>
          </w:tcPr>
          <w:p w14:paraId="25F03CF2" w14:textId="77777777" w:rsidR="004214EF" w:rsidRPr="003A1EDE" w:rsidRDefault="004214EF" w:rsidP="00A371F3">
            <w:pPr>
              <w:widowControl/>
              <w:jc w:val="both"/>
              <w:rPr>
                <w:rFonts w:ascii="Times New Roman" w:eastAsia="Times New Roman" w:hAnsi="Times New Roman"/>
                <w:b/>
                <w:bCs/>
                <w:kern w:val="0"/>
              </w:rPr>
            </w:pPr>
          </w:p>
        </w:tc>
        <w:tc>
          <w:tcPr>
            <w:tcW w:w="1457" w:type="dxa"/>
            <w:shd w:val="clear" w:color="auto" w:fill="EAF1DD"/>
            <w:hideMark/>
          </w:tcPr>
          <w:p w14:paraId="0C5ED1EE" w14:textId="77777777" w:rsidR="004214EF" w:rsidRPr="003A1EDE" w:rsidRDefault="004214EF" w:rsidP="00A371F3">
            <w:pPr>
              <w:widowControl/>
              <w:spacing w:before="100" w:beforeAutospacing="1" w:after="100" w:afterAutospacing="1"/>
              <w:jc w:val="both"/>
              <w:rPr>
                <w:rFonts w:ascii="Times New Roman" w:eastAsia="Times New Roman" w:hAnsi="Times New Roman"/>
                <w:b/>
                <w:kern w:val="0"/>
              </w:rPr>
            </w:pPr>
            <w:r w:rsidRPr="003A1EDE">
              <w:rPr>
                <w:rFonts w:ascii="新細明體" w:hAnsi="新細明體" w:cs="新細明體" w:hint="eastAsia"/>
                <w:b/>
                <w:kern w:val="0"/>
              </w:rPr>
              <w:t>報名</w:t>
            </w:r>
            <w:r w:rsidRPr="003A1EDE">
              <w:rPr>
                <w:rFonts w:ascii="新細明體" w:hAnsi="新細明體" w:cs="新細明體"/>
                <w:b/>
                <w:kern w:val="0"/>
              </w:rPr>
              <w:t>日期：</w:t>
            </w:r>
            <w:r w:rsidRPr="003A1EDE">
              <w:rPr>
                <w:rFonts w:ascii="Times New Roman" w:eastAsia="Times New Roman" w:hAnsi="Times New Roman"/>
                <w:b/>
                <w:kern w:val="0"/>
              </w:rPr>
              <w:t xml:space="preserve"> </w:t>
            </w:r>
          </w:p>
        </w:tc>
        <w:tc>
          <w:tcPr>
            <w:tcW w:w="7296" w:type="dxa"/>
            <w:shd w:val="clear" w:color="auto" w:fill="EAF1DD"/>
            <w:hideMark/>
          </w:tcPr>
          <w:p w14:paraId="2CA84BEA" w14:textId="6804D03D" w:rsidR="004214EF" w:rsidRPr="00F509CA" w:rsidRDefault="004214EF" w:rsidP="00A371F3">
            <w:pPr>
              <w:widowControl/>
              <w:spacing w:before="100" w:beforeAutospacing="1" w:after="100" w:afterAutospacing="1"/>
              <w:jc w:val="both"/>
              <w:rPr>
                <w:rFonts w:ascii="Times New Roman" w:eastAsia="Times New Roman" w:hAnsi="Times New Roman" w:cs="Times New Roman"/>
                <w:kern w:val="0"/>
              </w:rPr>
            </w:pPr>
            <w:r w:rsidRPr="00F509CA">
              <w:rPr>
                <w:rFonts w:ascii="Times New Roman" w:hAnsi="Times New Roman" w:cs="Times New Roman"/>
                <w:kern w:val="0"/>
              </w:rPr>
              <w:t>即日起至</w:t>
            </w:r>
            <w:r w:rsidR="00673293">
              <w:rPr>
                <w:rFonts w:ascii="Times New Roman" w:hAnsi="Times New Roman" w:cs="Times New Roman" w:hint="eastAsia"/>
                <w:kern w:val="0"/>
              </w:rPr>
              <w:t>2018</w:t>
            </w:r>
            <w:r w:rsidR="00673293">
              <w:rPr>
                <w:rFonts w:ascii="Times New Roman" w:hAnsi="Times New Roman" w:cs="Times New Roman" w:hint="eastAsia"/>
                <w:kern w:val="0"/>
              </w:rPr>
              <w:t>年</w:t>
            </w:r>
            <w:r w:rsidR="00E63D2E">
              <w:rPr>
                <w:rFonts w:ascii="Times New Roman" w:hAnsi="Times New Roman" w:cs="Times New Roman" w:hint="eastAsia"/>
                <w:kern w:val="0"/>
              </w:rPr>
              <w:t>6</w:t>
            </w:r>
            <w:r w:rsidRPr="00F509CA">
              <w:rPr>
                <w:rFonts w:ascii="Times New Roman" w:hAnsi="Times New Roman" w:cs="Times New Roman"/>
                <w:kern w:val="0"/>
              </w:rPr>
              <w:t>月</w:t>
            </w:r>
            <w:r w:rsidR="00E63D2E">
              <w:rPr>
                <w:rFonts w:ascii="Times New Roman" w:hAnsi="Times New Roman" w:cs="Times New Roman" w:hint="eastAsia"/>
                <w:kern w:val="0"/>
              </w:rPr>
              <w:t>1</w:t>
            </w:r>
            <w:bookmarkStart w:id="0" w:name="_GoBack"/>
            <w:bookmarkEnd w:id="0"/>
            <w:r w:rsidRPr="00F509CA">
              <w:rPr>
                <w:rFonts w:ascii="Times New Roman" w:hAnsi="Times New Roman" w:cs="Times New Roman"/>
                <w:kern w:val="0"/>
              </w:rPr>
              <w:t>日</w:t>
            </w:r>
          </w:p>
        </w:tc>
      </w:tr>
      <w:tr w:rsidR="004214EF" w:rsidRPr="003D1671" w14:paraId="5882FAFA" w14:textId="77777777" w:rsidTr="00705DD9">
        <w:trPr>
          <w:trHeight w:val="2340"/>
        </w:trPr>
        <w:tc>
          <w:tcPr>
            <w:tcW w:w="0" w:type="auto"/>
            <w:vMerge/>
            <w:shd w:val="clear" w:color="auto" w:fill="auto"/>
            <w:hideMark/>
          </w:tcPr>
          <w:p w14:paraId="57EDF3E4" w14:textId="77777777" w:rsidR="004214EF" w:rsidRPr="003A1EDE" w:rsidRDefault="004214EF" w:rsidP="00A371F3">
            <w:pPr>
              <w:widowControl/>
              <w:jc w:val="both"/>
              <w:rPr>
                <w:rFonts w:ascii="Times New Roman" w:eastAsia="Times New Roman" w:hAnsi="Times New Roman"/>
                <w:b/>
                <w:bCs/>
                <w:kern w:val="0"/>
              </w:rPr>
            </w:pPr>
          </w:p>
        </w:tc>
        <w:tc>
          <w:tcPr>
            <w:tcW w:w="1457" w:type="dxa"/>
            <w:shd w:val="clear" w:color="auto" w:fill="auto"/>
            <w:hideMark/>
          </w:tcPr>
          <w:p w14:paraId="5EB244EC" w14:textId="77777777" w:rsidR="004214EF" w:rsidRPr="003A1EDE" w:rsidRDefault="004214EF" w:rsidP="00A371F3">
            <w:pPr>
              <w:widowControl/>
              <w:spacing w:before="100" w:beforeAutospacing="1" w:after="100" w:afterAutospacing="1"/>
              <w:jc w:val="both"/>
              <w:rPr>
                <w:rFonts w:ascii="Times New Roman" w:eastAsia="Times New Roman" w:hAnsi="Times New Roman"/>
                <w:b/>
                <w:kern w:val="0"/>
              </w:rPr>
            </w:pPr>
            <w:r w:rsidRPr="003A1EDE">
              <w:rPr>
                <w:rFonts w:ascii="新細明體" w:hAnsi="新細明體" w:cs="新細明體"/>
                <w:b/>
                <w:kern w:val="0"/>
              </w:rPr>
              <w:t>參賽程序：</w:t>
            </w:r>
          </w:p>
        </w:tc>
        <w:tc>
          <w:tcPr>
            <w:tcW w:w="7296" w:type="dxa"/>
            <w:shd w:val="clear" w:color="auto" w:fill="auto"/>
            <w:hideMark/>
          </w:tcPr>
          <w:p w14:paraId="6A3C3718" w14:textId="77777777" w:rsidR="00CE169C" w:rsidRDefault="00705DD9" w:rsidP="00A371F3">
            <w:pPr>
              <w:widowControl/>
              <w:spacing w:before="100" w:beforeAutospacing="1" w:after="100" w:afterAutospacing="1"/>
              <w:jc w:val="both"/>
              <w:rPr>
                <w:rFonts w:ascii="Times New Roman" w:hAnsi="Times New Roman" w:cs="Times New Roman"/>
                <w:kern w:val="0"/>
              </w:rPr>
            </w:pPr>
            <w:r>
              <w:rPr>
                <w:rFonts w:ascii="Times New Roman" w:hAnsi="Times New Roman" w:cs="Times New Roman" w:hint="eastAsia"/>
                <w:kern w:val="0"/>
              </w:rPr>
              <w:t>截止日期前</w:t>
            </w:r>
            <w:r w:rsidR="004214EF" w:rsidRPr="00F509CA">
              <w:rPr>
                <w:rFonts w:ascii="Times New Roman" w:hAnsi="Times New Roman" w:cs="Times New Roman"/>
                <w:kern w:val="0"/>
              </w:rPr>
              <w:t>遞交「</w:t>
            </w:r>
            <w:proofErr w:type="gramStart"/>
            <w:r w:rsidR="004214EF" w:rsidRPr="00F509CA">
              <w:rPr>
                <w:rFonts w:ascii="Times New Roman" w:hAnsi="Times New Roman" w:cs="Times New Roman"/>
                <w:kern w:val="0"/>
              </w:rPr>
              <w:t>惜食識食</w:t>
            </w:r>
            <w:proofErr w:type="gramEnd"/>
            <w:r w:rsidR="004214EF" w:rsidRPr="00F509CA">
              <w:rPr>
                <w:rFonts w:ascii="Times New Roman" w:hAnsi="Times New Roman" w:cs="Times New Roman"/>
                <w:kern w:val="0"/>
              </w:rPr>
              <w:t>」</w:t>
            </w:r>
            <w:proofErr w:type="gramStart"/>
            <w:r w:rsidR="004214EF" w:rsidRPr="00F509CA">
              <w:rPr>
                <w:rFonts w:ascii="Times New Roman" w:hAnsi="Times New Roman" w:cs="Times New Roman"/>
                <w:kern w:val="0"/>
              </w:rPr>
              <w:t>食譜予本會</w:t>
            </w:r>
            <w:proofErr w:type="gramEnd"/>
            <w:r>
              <w:rPr>
                <w:rFonts w:ascii="Times New Roman" w:hAnsi="Times New Roman" w:cs="Times New Roman" w:hint="eastAsia"/>
                <w:kern w:val="0"/>
              </w:rPr>
              <w:t>。</w:t>
            </w:r>
            <w:r w:rsidR="004214EF" w:rsidRPr="00F509CA">
              <w:rPr>
                <w:rFonts w:ascii="Times New Roman" w:hAnsi="Times New Roman" w:cs="Times New Roman"/>
                <w:kern w:val="0"/>
              </w:rPr>
              <w:t>經評選後，評審團會選出</w:t>
            </w:r>
            <w:r w:rsidR="00445659">
              <w:rPr>
                <w:rFonts w:ascii="Times New Roman" w:hAnsi="Times New Roman" w:cs="Times New Roman"/>
                <w:kern w:val="0"/>
              </w:rPr>
              <w:t>20</w:t>
            </w:r>
            <w:r w:rsidR="004214EF" w:rsidRPr="00234D08">
              <w:rPr>
                <w:rFonts w:ascii="Times New Roman" w:hAnsi="Times New Roman" w:cs="Times New Roman"/>
                <w:kern w:val="0"/>
              </w:rPr>
              <w:t>組最</w:t>
            </w:r>
            <w:r w:rsidR="004214EF" w:rsidRPr="00F509CA">
              <w:rPr>
                <w:rFonts w:ascii="Times New Roman" w:hAnsi="Times New Roman" w:cs="Times New Roman"/>
                <w:kern w:val="0"/>
              </w:rPr>
              <w:t>能發揮創意烹調時令食材的隊伍</w:t>
            </w:r>
            <w:r>
              <w:rPr>
                <w:rFonts w:ascii="Times New Roman" w:hAnsi="Times New Roman" w:cs="Times New Roman" w:hint="eastAsia"/>
                <w:kern w:val="0"/>
              </w:rPr>
              <w:t>。</w:t>
            </w:r>
            <w:r w:rsidR="004214EF" w:rsidRPr="00F509CA">
              <w:rPr>
                <w:rFonts w:ascii="Times New Roman" w:hAnsi="Times New Roman" w:cs="Times New Roman"/>
                <w:kern w:val="0"/>
              </w:rPr>
              <w:t>入圍隊伍將於</w:t>
            </w:r>
            <w:r w:rsidR="004214EF" w:rsidRPr="00F509CA">
              <w:rPr>
                <w:rFonts w:ascii="Times New Roman" w:hAnsi="Times New Roman" w:cs="Times New Roman"/>
                <w:kern w:val="0"/>
              </w:rPr>
              <w:t>6</w:t>
            </w:r>
            <w:r w:rsidR="004214EF" w:rsidRPr="00F509CA">
              <w:rPr>
                <w:rFonts w:ascii="Times New Roman" w:hAnsi="Times New Roman" w:cs="Times New Roman"/>
                <w:kern w:val="0"/>
              </w:rPr>
              <w:t>月</w:t>
            </w:r>
            <w:r w:rsidR="004214EF" w:rsidRPr="00F509CA">
              <w:rPr>
                <w:rFonts w:ascii="Times New Roman" w:hAnsi="Times New Roman" w:cs="Times New Roman"/>
                <w:kern w:val="0"/>
              </w:rPr>
              <w:t>1</w:t>
            </w:r>
            <w:r w:rsidR="004214EF">
              <w:rPr>
                <w:rFonts w:ascii="Times New Roman" w:hAnsi="Times New Roman" w:cs="Times New Roman" w:hint="eastAsia"/>
                <w:kern w:val="0"/>
              </w:rPr>
              <w:t>0</w:t>
            </w:r>
            <w:r w:rsidR="004214EF" w:rsidRPr="00F509CA">
              <w:rPr>
                <w:rFonts w:ascii="Times New Roman" w:hAnsi="Times New Roman" w:cs="Times New Roman"/>
                <w:kern w:val="0"/>
              </w:rPr>
              <w:t>日獲邀出席決賽，並於當日即席烹調及介紹參賽菜式，供評判品嚐及評分，贏取豐富獎品。</w:t>
            </w:r>
          </w:p>
          <w:p w14:paraId="780AFC6E" w14:textId="3498F001" w:rsidR="004214EF" w:rsidRPr="00234D08" w:rsidRDefault="004214EF" w:rsidP="00A371F3">
            <w:pPr>
              <w:widowControl/>
              <w:spacing w:before="100" w:beforeAutospacing="1" w:after="100" w:afterAutospacing="1"/>
              <w:jc w:val="both"/>
              <w:rPr>
                <w:rFonts w:ascii="Times New Roman" w:hAnsi="Times New Roman" w:cs="Times New Roman"/>
                <w:kern w:val="0"/>
              </w:rPr>
            </w:pPr>
            <w:r w:rsidRPr="00234D08">
              <w:rPr>
                <w:rFonts w:ascii="Times New Roman" w:hAnsi="Times New Roman" w:cs="Times New Roman"/>
                <w:b/>
                <w:kern w:val="0"/>
              </w:rPr>
              <w:t>決賽舉行地點</w:t>
            </w:r>
            <w:r w:rsidRPr="00234D08">
              <w:rPr>
                <w:rFonts w:ascii="Times New Roman" w:hAnsi="Times New Roman" w:cs="Times New Roman"/>
                <w:b/>
                <w:kern w:val="0"/>
              </w:rPr>
              <w:t xml:space="preserve">: </w:t>
            </w:r>
            <w:r w:rsidRPr="00234D08">
              <w:rPr>
                <w:rFonts w:ascii="Times New Roman" w:hAnsi="Times New Roman" w:cs="Times New Roman"/>
                <w:b/>
                <w:kern w:val="0"/>
              </w:rPr>
              <w:t>煤氣烹飪中心</w:t>
            </w:r>
            <w:r w:rsidRPr="00234D08">
              <w:rPr>
                <w:rFonts w:ascii="Times New Roman" w:hAnsi="Times New Roman" w:cs="Times New Roman"/>
                <w:b/>
                <w:kern w:val="0"/>
              </w:rPr>
              <w:t>(</w:t>
            </w:r>
            <w:r w:rsidRPr="00234D08">
              <w:rPr>
                <w:rFonts w:ascii="Times New Roman" w:hAnsi="Times New Roman" w:cs="Times New Roman"/>
                <w:b/>
                <w:kern w:val="0"/>
              </w:rPr>
              <w:t>銅鑼灣波斯富街</w:t>
            </w:r>
            <w:r w:rsidRPr="00234D08">
              <w:rPr>
                <w:rFonts w:ascii="Times New Roman" w:hAnsi="Times New Roman" w:cs="Times New Roman"/>
                <w:b/>
                <w:kern w:val="0"/>
              </w:rPr>
              <w:t>99</w:t>
            </w:r>
            <w:r w:rsidRPr="00234D08">
              <w:rPr>
                <w:rFonts w:ascii="Times New Roman" w:hAnsi="Times New Roman" w:cs="Times New Roman"/>
                <w:b/>
                <w:kern w:val="0"/>
              </w:rPr>
              <w:t>號利舞臺廣場</w:t>
            </w:r>
            <w:r w:rsidRPr="00234D08">
              <w:rPr>
                <w:rFonts w:ascii="Times New Roman" w:hAnsi="Times New Roman" w:cs="Times New Roman"/>
                <w:b/>
                <w:kern w:val="0"/>
              </w:rPr>
              <w:t>9</w:t>
            </w:r>
            <w:r w:rsidR="002A035A">
              <w:rPr>
                <w:rFonts w:ascii="Times New Roman" w:hAnsi="Times New Roman" w:cs="Times New Roman" w:hint="eastAsia"/>
                <w:b/>
                <w:kern w:val="0"/>
              </w:rPr>
              <w:t>樓</w:t>
            </w:r>
            <w:r w:rsidRPr="00234D08">
              <w:rPr>
                <w:rFonts w:ascii="Times New Roman" w:hAnsi="Times New Roman" w:cs="Times New Roman"/>
                <w:b/>
                <w:kern w:val="0"/>
              </w:rPr>
              <w:t>)</w:t>
            </w:r>
            <w:r w:rsidRPr="00234D08">
              <w:rPr>
                <w:rFonts w:ascii="Times New Roman" w:hAnsi="Times New Roman" w:cs="Times New Roman"/>
                <w:b/>
                <w:kern w:val="0"/>
              </w:rPr>
              <w:t>，時間由上午</w:t>
            </w:r>
            <w:r w:rsidRPr="00234D08">
              <w:rPr>
                <w:rFonts w:ascii="Times New Roman" w:hAnsi="Times New Roman" w:cs="Times New Roman"/>
                <w:b/>
                <w:kern w:val="0"/>
              </w:rPr>
              <w:t>9</w:t>
            </w:r>
            <w:r w:rsidRPr="00234D08">
              <w:rPr>
                <w:rFonts w:ascii="Times New Roman" w:hAnsi="Times New Roman" w:cs="Times New Roman"/>
                <w:b/>
                <w:kern w:val="0"/>
              </w:rPr>
              <w:t>時</w:t>
            </w:r>
            <w:r w:rsidRPr="00234D08">
              <w:rPr>
                <w:rFonts w:ascii="Times New Roman" w:hAnsi="Times New Roman" w:cs="Times New Roman" w:hint="eastAsia"/>
                <w:b/>
                <w:kern w:val="0"/>
              </w:rPr>
              <w:t>30</w:t>
            </w:r>
            <w:r w:rsidRPr="00234D08">
              <w:rPr>
                <w:rFonts w:ascii="Times New Roman" w:hAnsi="Times New Roman" w:cs="Times New Roman" w:hint="eastAsia"/>
                <w:b/>
                <w:kern w:val="0"/>
              </w:rPr>
              <w:t>分</w:t>
            </w:r>
            <w:r w:rsidRPr="00234D08">
              <w:rPr>
                <w:rFonts w:ascii="Times New Roman" w:hAnsi="Times New Roman" w:cs="Times New Roman"/>
                <w:b/>
                <w:kern w:val="0"/>
              </w:rPr>
              <w:t>至</w:t>
            </w:r>
            <w:r w:rsidR="00BA27B7" w:rsidRPr="00234D08">
              <w:rPr>
                <w:rFonts w:ascii="Times New Roman" w:hAnsi="Times New Roman" w:cs="Times New Roman" w:hint="eastAsia"/>
                <w:b/>
                <w:kern w:val="0"/>
              </w:rPr>
              <w:t>1</w:t>
            </w:r>
            <w:r w:rsidRPr="00234D08">
              <w:rPr>
                <w:rFonts w:ascii="Times New Roman" w:hAnsi="Times New Roman" w:cs="Times New Roman"/>
                <w:b/>
                <w:kern w:val="0"/>
              </w:rPr>
              <w:t>時。請提前</w:t>
            </w:r>
            <w:r w:rsidRPr="00234D08">
              <w:rPr>
                <w:rFonts w:ascii="Times New Roman" w:hAnsi="Times New Roman" w:cs="Times New Roman" w:hint="eastAsia"/>
                <w:b/>
                <w:kern w:val="0"/>
              </w:rPr>
              <w:t>15</w:t>
            </w:r>
            <w:r w:rsidRPr="00234D08">
              <w:rPr>
                <w:rFonts w:ascii="Times New Roman" w:hAnsi="Times New Roman" w:cs="Times New Roman"/>
                <w:b/>
                <w:kern w:val="0"/>
              </w:rPr>
              <w:t>分鐘登記。</w:t>
            </w:r>
          </w:p>
        </w:tc>
      </w:tr>
      <w:tr w:rsidR="004214EF" w:rsidRPr="003D1671" w14:paraId="1A8F1E40" w14:textId="77777777" w:rsidTr="004214EF">
        <w:trPr>
          <w:trHeight w:val="777"/>
        </w:trPr>
        <w:tc>
          <w:tcPr>
            <w:tcW w:w="0" w:type="auto"/>
            <w:vMerge/>
            <w:shd w:val="clear" w:color="auto" w:fill="auto"/>
            <w:hideMark/>
          </w:tcPr>
          <w:p w14:paraId="33E31BC4" w14:textId="77777777" w:rsidR="004214EF" w:rsidRPr="003A1EDE" w:rsidRDefault="004214EF" w:rsidP="00A371F3">
            <w:pPr>
              <w:widowControl/>
              <w:jc w:val="both"/>
              <w:rPr>
                <w:rFonts w:ascii="Times New Roman" w:eastAsia="Times New Roman" w:hAnsi="Times New Roman"/>
                <w:b/>
                <w:bCs/>
                <w:kern w:val="0"/>
              </w:rPr>
            </w:pPr>
          </w:p>
        </w:tc>
        <w:tc>
          <w:tcPr>
            <w:tcW w:w="1457" w:type="dxa"/>
            <w:shd w:val="clear" w:color="auto" w:fill="EAF1DD"/>
            <w:hideMark/>
          </w:tcPr>
          <w:p w14:paraId="2AAD0AF7" w14:textId="77777777" w:rsidR="004214EF" w:rsidRPr="003A1EDE" w:rsidRDefault="004214EF" w:rsidP="00A371F3">
            <w:pPr>
              <w:widowControl/>
              <w:spacing w:before="100" w:beforeAutospacing="1" w:after="100" w:afterAutospacing="1"/>
              <w:jc w:val="both"/>
              <w:rPr>
                <w:rFonts w:ascii="Times New Roman" w:eastAsia="Times New Roman" w:hAnsi="Times New Roman"/>
                <w:b/>
                <w:kern w:val="0"/>
              </w:rPr>
            </w:pPr>
            <w:r w:rsidRPr="003A1EDE">
              <w:rPr>
                <w:rFonts w:ascii="新細明體" w:hAnsi="新細明體" w:cs="新細明體"/>
                <w:b/>
                <w:kern w:val="0"/>
              </w:rPr>
              <w:t>菜式：</w:t>
            </w:r>
            <w:r w:rsidRPr="003A1EDE">
              <w:rPr>
                <w:rFonts w:ascii="Times New Roman" w:eastAsia="Times New Roman" w:hAnsi="Times New Roman"/>
                <w:b/>
                <w:kern w:val="0"/>
              </w:rPr>
              <w:t xml:space="preserve"> </w:t>
            </w:r>
          </w:p>
        </w:tc>
        <w:tc>
          <w:tcPr>
            <w:tcW w:w="7296" w:type="dxa"/>
            <w:shd w:val="clear" w:color="auto" w:fill="EAF1DD"/>
            <w:hideMark/>
          </w:tcPr>
          <w:p w14:paraId="4B8A7AA0" w14:textId="77777777" w:rsidR="004214EF" w:rsidRPr="003A1EDE" w:rsidRDefault="004214EF" w:rsidP="00A371F3">
            <w:pPr>
              <w:widowControl/>
              <w:spacing w:before="100" w:beforeAutospacing="1" w:after="100" w:afterAutospacing="1"/>
              <w:jc w:val="both"/>
              <w:rPr>
                <w:rFonts w:ascii="新細明體" w:hAnsi="新細明體" w:cs="新細明體"/>
                <w:bCs/>
                <w:kern w:val="0"/>
              </w:rPr>
            </w:pPr>
            <w:r w:rsidRPr="003A1EDE">
              <w:rPr>
                <w:rFonts w:ascii="新細明體" w:hAnsi="新細明體" w:cs="新細明體" w:hint="eastAsia"/>
                <w:bCs/>
                <w:kern w:val="0"/>
              </w:rPr>
              <w:t>時令健康的環保菜式</w:t>
            </w:r>
            <w:r w:rsidRPr="003A1EDE">
              <w:rPr>
                <w:rFonts w:ascii="新細明體" w:hAnsi="新細明體" w:cs="新細明體"/>
                <w:bCs/>
                <w:kern w:val="0"/>
              </w:rPr>
              <w:t>(</w:t>
            </w:r>
            <w:r>
              <w:rPr>
                <w:rFonts w:ascii="新細明體" w:hAnsi="新細明體" w:cs="新細明體" w:hint="eastAsia"/>
                <w:bCs/>
                <w:kern w:val="0"/>
              </w:rPr>
              <w:t>一款主食及</w:t>
            </w:r>
            <w:r w:rsidRPr="003A1EDE">
              <w:rPr>
                <w:rFonts w:ascii="新細明體" w:hAnsi="新細明體" w:cs="新細明體" w:hint="eastAsia"/>
                <w:bCs/>
                <w:kern w:val="0"/>
              </w:rPr>
              <w:t>一</w:t>
            </w:r>
            <w:r>
              <w:rPr>
                <w:rFonts w:ascii="新細明體" w:hAnsi="新細明體" w:cs="新細明體" w:hint="eastAsia"/>
                <w:bCs/>
                <w:kern w:val="0"/>
              </w:rPr>
              <w:t>款甜品)(甜品如糖水或糕點皆可)</w:t>
            </w:r>
            <w:r w:rsidRPr="003A1EDE">
              <w:rPr>
                <w:rFonts w:ascii="Times New Roman" w:eastAsia="Times New Roman" w:hAnsi="Times New Roman"/>
                <w:kern w:val="0"/>
              </w:rPr>
              <w:br/>
            </w:r>
            <w:r>
              <w:rPr>
                <w:rFonts w:ascii="Times New Roman" w:hAnsi="Times New Roman" w:cs="Times New Roman" w:hint="eastAsia"/>
                <w:kern w:val="0"/>
              </w:rPr>
              <w:t>5</w:t>
            </w:r>
            <w:r w:rsidRPr="00F509CA">
              <w:rPr>
                <w:rFonts w:ascii="Times New Roman" w:hAnsi="Times New Roman" w:cs="Times New Roman"/>
                <w:kern w:val="0"/>
              </w:rPr>
              <w:t>人份量，限時</w:t>
            </w:r>
            <w:r>
              <w:rPr>
                <w:rFonts w:asciiTheme="minorEastAsia" w:hAnsiTheme="minorEastAsia" w:cs="Times New Roman" w:hint="eastAsia"/>
                <w:kern w:val="0"/>
              </w:rPr>
              <w:t>1</w:t>
            </w:r>
            <w:r w:rsidRPr="003A1EDE">
              <w:rPr>
                <w:rFonts w:ascii="新細明體" w:hAnsi="新細明體" w:cs="新細明體"/>
                <w:kern w:val="0"/>
              </w:rPr>
              <w:t>小時</w:t>
            </w:r>
            <w:r>
              <w:rPr>
                <w:rFonts w:ascii="新細明體" w:hAnsi="新細明體" w:cs="新細明體" w:hint="eastAsia"/>
                <w:kern w:val="0"/>
              </w:rPr>
              <w:t>15分鐘</w:t>
            </w:r>
            <w:r w:rsidRPr="003A1EDE">
              <w:rPr>
                <w:rFonts w:ascii="新細明體" w:hAnsi="新細明體" w:cs="新細明體"/>
                <w:kern w:val="0"/>
              </w:rPr>
              <w:t>（連材料準備及烹調）</w:t>
            </w:r>
          </w:p>
        </w:tc>
      </w:tr>
      <w:tr w:rsidR="004214EF" w:rsidRPr="003D1671" w14:paraId="1F27C716" w14:textId="77777777" w:rsidTr="004214EF">
        <w:trPr>
          <w:trHeight w:val="1834"/>
        </w:trPr>
        <w:tc>
          <w:tcPr>
            <w:tcW w:w="0" w:type="auto"/>
            <w:vMerge/>
            <w:shd w:val="clear" w:color="auto" w:fill="auto"/>
            <w:hideMark/>
          </w:tcPr>
          <w:p w14:paraId="7F8833B8" w14:textId="77777777" w:rsidR="004214EF" w:rsidRPr="003A1EDE" w:rsidRDefault="004214EF" w:rsidP="00A371F3">
            <w:pPr>
              <w:widowControl/>
              <w:jc w:val="both"/>
              <w:rPr>
                <w:rFonts w:ascii="Times New Roman" w:eastAsia="Times New Roman" w:hAnsi="Times New Roman"/>
                <w:b/>
                <w:bCs/>
                <w:kern w:val="0"/>
              </w:rPr>
            </w:pPr>
          </w:p>
        </w:tc>
        <w:tc>
          <w:tcPr>
            <w:tcW w:w="1457" w:type="dxa"/>
            <w:shd w:val="clear" w:color="auto" w:fill="auto"/>
            <w:hideMark/>
          </w:tcPr>
          <w:p w14:paraId="27351C12" w14:textId="77777777" w:rsidR="004214EF" w:rsidRPr="003A1EDE" w:rsidRDefault="004214EF" w:rsidP="00A371F3">
            <w:pPr>
              <w:widowControl/>
              <w:spacing w:before="100" w:beforeAutospacing="1" w:after="100" w:afterAutospacing="1"/>
              <w:jc w:val="both"/>
              <w:rPr>
                <w:rFonts w:ascii="Times New Roman" w:eastAsia="Times New Roman" w:hAnsi="Times New Roman"/>
                <w:b/>
                <w:kern w:val="0"/>
              </w:rPr>
            </w:pPr>
            <w:r w:rsidRPr="003A1EDE">
              <w:rPr>
                <w:rFonts w:ascii="新細明體" w:hAnsi="新細明體" w:cs="新細明體"/>
                <w:b/>
                <w:kern w:val="0"/>
              </w:rPr>
              <w:t>評分標準：</w:t>
            </w:r>
          </w:p>
        </w:tc>
        <w:tc>
          <w:tcPr>
            <w:tcW w:w="7296" w:type="dxa"/>
            <w:shd w:val="clear" w:color="auto" w:fill="auto"/>
            <w:hideMark/>
          </w:tcPr>
          <w:p w14:paraId="3B82ACB1" w14:textId="77777777" w:rsidR="00BA27B7" w:rsidRPr="00BA27B7" w:rsidRDefault="004214EF" w:rsidP="00A371F3">
            <w:pPr>
              <w:widowControl/>
              <w:spacing w:before="100" w:beforeAutospacing="1" w:after="100" w:afterAutospacing="1"/>
              <w:jc w:val="both"/>
              <w:rPr>
                <w:rFonts w:ascii="Times New Roman" w:hAnsi="Times New Roman"/>
                <w:kern w:val="0"/>
                <w:lang w:eastAsia="zh-HK"/>
              </w:rPr>
            </w:pPr>
            <w:r w:rsidRPr="003A1EDE">
              <w:rPr>
                <w:rFonts w:ascii="Times New Roman" w:hAnsi="Times New Roman" w:hint="eastAsia"/>
                <w:kern w:val="0"/>
              </w:rPr>
              <w:t xml:space="preserve"> (</w:t>
            </w:r>
            <w:r w:rsidRPr="003A1EDE">
              <w:rPr>
                <w:rFonts w:ascii="Times New Roman" w:hAnsi="Times New Roman"/>
                <w:kern w:val="0"/>
              </w:rPr>
              <w:t>2</w:t>
            </w:r>
            <w:r w:rsidRPr="003A1EDE">
              <w:rPr>
                <w:rFonts w:ascii="Times New Roman" w:eastAsia="Times New Roman" w:hAnsi="Times New Roman"/>
                <w:kern w:val="0"/>
              </w:rPr>
              <w:t>0%</w:t>
            </w:r>
            <w:r w:rsidRPr="003A1EDE">
              <w:rPr>
                <w:rFonts w:ascii="新細明體" w:hAnsi="新細明體" w:hint="eastAsia"/>
                <w:kern w:val="0"/>
              </w:rPr>
              <w:t>)</w:t>
            </w:r>
            <w:r w:rsidRPr="003A1EDE">
              <w:rPr>
                <w:rFonts w:ascii="新細明體" w:hAnsi="新細明體" w:cs="新細明體" w:hint="eastAsia"/>
                <w:kern w:val="0"/>
              </w:rPr>
              <w:t>時令</w:t>
            </w:r>
            <w:r w:rsidRPr="003A1EDE">
              <w:rPr>
                <w:rFonts w:ascii="新細明體" w:hAnsi="新細明體" w:cs="新細明體"/>
                <w:kern w:val="0"/>
              </w:rPr>
              <w:t>食材選擇</w:t>
            </w:r>
            <w:r w:rsidRPr="003A1EDE">
              <w:rPr>
                <w:rFonts w:ascii="Times New Roman" w:eastAsia="Times New Roman" w:hAnsi="Times New Roman"/>
                <w:kern w:val="0"/>
              </w:rPr>
              <w:br/>
            </w:r>
            <w:r w:rsidRPr="003A1EDE">
              <w:rPr>
                <w:rFonts w:ascii="新細明體" w:hAnsi="新細明體" w:hint="eastAsia"/>
                <w:kern w:val="0"/>
              </w:rPr>
              <w:t xml:space="preserve"> </w:t>
            </w:r>
            <w:r w:rsidRPr="003A1EDE">
              <w:rPr>
                <w:rFonts w:ascii="Times New Roman" w:eastAsia="Times New Roman" w:hAnsi="Times New Roman"/>
                <w:kern w:val="0"/>
              </w:rPr>
              <w:t>(</w:t>
            </w:r>
            <w:r w:rsidRPr="003A1EDE">
              <w:rPr>
                <w:rFonts w:ascii="Times New Roman" w:hAnsi="Times New Roman"/>
                <w:kern w:val="0"/>
              </w:rPr>
              <w:t>2</w:t>
            </w:r>
            <w:r w:rsidRPr="003A1EDE">
              <w:rPr>
                <w:rFonts w:ascii="Times New Roman" w:eastAsia="Times New Roman" w:hAnsi="Times New Roman"/>
                <w:kern w:val="0"/>
              </w:rPr>
              <w:t>0%)</w:t>
            </w:r>
            <w:r w:rsidRPr="003A1EDE">
              <w:rPr>
                <w:rFonts w:ascii="新細明體" w:hAnsi="新細明體" w:cs="新細明體"/>
                <w:kern w:val="0"/>
              </w:rPr>
              <w:t>製作過程合符</w:t>
            </w:r>
            <w:proofErr w:type="gramStart"/>
            <w:r w:rsidRPr="003A1EDE">
              <w:rPr>
                <w:rFonts w:ascii="新細明體" w:hAnsi="新細明體" w:cs="新細明體"/>
                <w:kern w:val="0"/>
              </w:rPr>
              <w:t>環保</w:t>
            </w:r>
            <w:r w:rsidRPr="003A1EDE">
              <w:rPr>
                <w:rFonts w:ascii="新細明體" w:hAnsi="新細明體" w:cs="新細明體"/>
                <w:bCs/>
                <w:kern w:val="0"/>
              </w:rPr>
              <w:t>惜食</w:t>
            </w:r>
            <w:r w:rsidRPr="003A1EDE">
              <w:rPr>
                <w:rFonts w:ascii="新細明體" w:hAnsi="新細明體" w:cs="新細明體"/>
                <w:kern w:val="0"/>
              </w:rPr>
              <w:t>原則</w:t>
            </w:r>
            <w:proofErr w:type="gramEnd"/>
            <w:r w:rsidRPr="003A1EDE">
              <w:rPr>
                <w:rFonts w:ascii="Times New Roman" w:eastAsia="Times New Roman" w:hAnsi="Times New Roman"/>
                <w:kern w:val="0"/>
              </w:rPr>
              <w:t xml:space="preserve"> (</w:t>
            </w:r>
            <w:r w:rsidRPr="003A1EDE">
              <w:rPr>
                <w:rFonts w:ascii="新細明體" w:hAnsi="新細明體" w:cs="新細明體"/>
                <w:kern w:val="0"/>
              </w:rPr>
              <w:t>如</w:t>
            </w:r>
            <w:r w:rsidRPr="003A1EDE">
              <w:rPr>
                <w:rFonts w:ascii="新細明體" w:hAnsi="新細明體" w:cs="新細明體" w:hint="eastAsia"/>
                <w:kern w:val="0"/>
              </w:rPr>
              <w:t>份量控制</w:t>
            </w:r>
            <w:r w:rsidRPr="003A1EDE">
              <w:rPr>
                <w:rFonts w:ascii="新細明體" w:hAnsi="新細明體" w:cs="新細明體"/>
                <w:kern w:val="0"/>
              </w:rPr>
              <w:t>、</w:t>
            </w:r>
            <w:proofErr w:type="gramStart"/>
            <w:r w:rsidRPr="003A1EDE">
              <w:rPr>
                <w:rFonts w:ascii="新細明體" w:hAnsi="新細明體" w:cs="新細明體" w:hint="eastAsia"/>
                <w:kern w:val="0"/>
              </w:rPr>
              <w:t>菜頭菜尾</w:t>
            </w:r>
            <w:proofErr w:type="gramEnd"/>
            <w:r w:rsidRPr="003A1EDE">
              <w:rPr>
                <w:rFonts w:ascii="新細明體" w:hAnsi="新細明體" w:cs="新細明體" w:hint="eastAsia"/>
                <w:kern w:val="0"/>
              </w:rPr>
              <w:t>處理</w:t>
            </w:r>
            <w:r w:rsidRPr="003A1EDE">
              <w:rPr>
                <w:rFonts w:ascii="Times New Roman" w:eastAsia="Times New Roman" w:hAnsi="Times New Roman"/>
                <w:kern w:val="0"/>
              </w:rPr>
              <w:t xml:space="preserve">) </w:t>
            </w:r>
            <w:r w:rsidRPr="003A1EDE">
              <w:rPr>
                <w:rFonts w:ascii="Times New Roman" w:hAnsi="Times New Roman" w:hint="eastAsia"/>
                <w:kern w:val="0"/>
              </w:rPr>
              <w:br/>
            </w:r>
            <w:r w:rsidRPr="003A1EDE">
              <w:rPr>
                <w:rFonts w:ascii="新細明體" w:hAnsi="新細明體" w:hint="eastAsia"/>
                <w:kern w:val="0"/>
              </w:rPr>
              <w:t xml:space="preserve"> </w:t>
            </w:r>
            <w:r w:rsidRPr="003A1EDE">
              <w:rPr>
                <w:rFonts w:ascii="Times New Roman" w:eastAsia="Times New Roman" w:hAnsi="Times New Roman"/>
                <w:kern w:val="0"/>
              </w:rPr>
              <w:t>(20%)</w:t>
            </w:r>
            <w:r w:rsidRPr="003A1EDE">
              <w:rPr>
                <w:rFonts w:ascii="新細明體" w:hAnsi="新細明體" w:cs="新細明體"/>
                <w:kern w:val="0"/>
              </w:rPr>
              <w:t>味</w:t>
            </w:r>
            <w:r w:rsidRPr="003A1EDE">
              <w:rPr>
                <w:rFonts w:ascii="Times New Roman" w:hAnsi="Times New Roman" w:hint="eastAsia"/>
                <w:kern w:val="0"/>
              </w:rPr>
              <w:t>道</w:t>
            </w:r>
            <w:r w:rsidRPr="003A1EDE">
              <w:rPr>
                <w:rFonts w:ascii="Times New Roman" w:eastAsia="Times New Roman" w:hAnsi="Times New Roman"/>
                <w:kern w:val="0"/>
              </w:rPr>
              <w:t xml:space="preserve"> </w:t>
            </w:r>
            <w:r w:rsidRPr="003A1EDE">
              <w:rPr>
                <w:rFonts w:ascii="新細明體" w:hAnsi="新細明體" w:cs="新細明體"/>
                <w:kern w:val="0"/>
              </w:rPr>
              <w:br/>
            </w:r>
            <w:r w:rsidRPr="003A1EDE">
              <w:rPr>
                <w:rFonts w:ascii="新細明體" w:hAnsi="新細明體" w:hint="eastAsia"/>
                <w:kern w:val="0"/>
              </w:rPr>
              <w:t xml:space="preserve"> </w:t>
            </w:r>
            <w:r w:rsidRPr="003A1EDE">
              <w:rPr>
                <w:rFonts w:ascii="Times New Roman" w:eastAsia="Times New Roman" w:hAnsi="Times New Roman"/>
                <w:kern w:val="0"/>
              </w:rPr>
              <w:t>(</w:t>
            </w:r>
            <w:r w:rsidRPr="003A1EDE">
              <w:rPr>
                <w:rFonts w:ascii="Times New Roman" w:hAnsi="Times New Roman"/>
                <w:kern w:val="0"/>
              </w:rPr>
              <w:t>2</w:t>
            </w:r>
            <w:r w:rsidRPr="003A1EDE">
              <w:rPr>
                <w:rFonts w:ascii="Times New Roman" w:eastAsia="Times New Roman" w:hAnsi="Times New Roman"/>
                <w:kern w:val="0"/>
              </w:rPr>
              <w:t>0%)</w:t>
            </w:r>
            <w:r w:rsidRPr="003A1EDE">
              <w:rPr>
                <w:rFonts w:ascii="新細明體" w:hAnsi="新細明體" w:cs="新細明體" w:hint="eastAsia"/>
                <w:kern w:val="0"/>
              </w:rPr>
              <w:t>賣相及營養價值</w:t>
            </w:r>
            <w:r w:rsidRPr="003A1EDE">
              <w:rPr>
                <w:rFonts w:ascii="Times New Roman" w:eastAsia="Times New Roman" w:hAnsi="Times New Roman"/>
                <w:kern w:val="0"/>
              </w:rPr>
              <w:t xml:space="preserve"> </w:t>
            </w:r>
            <w:r w:rsidRPr="003A1EDE">
              <w:rPr>
                <w:rFonts w:ascii="Times New Roman" w:eastAsia="Times New Roman" w:hAnsi="Times New Roman"/>
                <w:kern w:val="0"/>
              </w:rPr>
              <w:br/>
            </w:r>
            <w:r w:rsidRPr="003A1EDE">
              <w:rPr>
                <w:rFonts w:ascii="新細明體" w:hAnsi="新細明體" w:hint="eastAsia"/>
                <w:kern w:val="0"/>
              </w:rPr>
              <w:t xml:space="preserve"> </w:t>
            </w:r>
            <w:r w:rsidRPr="003A1EDE">
              <w:rPr>
                <w:rFonts w:ascii="Times New Roman" w:eastAsia="Times New Roman" w:hAnsi="Times New Roman"/>
                <w:kern w:val="0"/>
              </w:rPr>
              <w:t>(</w:t>
            </w:r>
            <w:r w:rsidRPr="003A1EDE">
              <w:rPr>
                <w:rFonts w:ascii="Times New Roman" w:hAnsi="Times New Roman"/>
                <w:kern w:val="0"/>
              </w:rPr>
              <w:t>2</w:t>
            </w:r>
            <w:r w:rsidRPr="003A1EDE">
              <w:rPr>
                <w:rFonts w:ascii="Times New Roman" w:eastAsia="Times New Roman" w:hAnsi="Times New Roman"/>
                <w:kern w:val="0"/>
              </w:rPr>
              <w:t>0%)</w:t>
            </w:r>
            <w:r w:rsidRPr="003A1EDE">
              <w:rPr>
                <w:rFonts w:ascii="新細明體" w:hAnsi="新細明體" w:cs="新細明體" w:hint="eastAsia"/>
                <w:kern w:val="0"/>
              </w:rPr>
              <w:t>合作性</w:t>
            </w:r>
            <w:r w:rsidRPr="003A1EDE">
              <w:rPr>
                <w:rFonts w:ascii="Times New Roman" w:eastAsia="Times New Roman" w:hAnsi="Times New Roman"/>
                <w:kern w:val="0"/>
              </w:rPr>
              <w:t xml:space="preserve"> </w:t>
            </w:r>
            <w:r w:rsidR="00234D08">
              <w:rPr>
                <w:rFonts w:ascii="Times New Roman" w:hAnsi="Times New Roman"/>
                <w:kern w:val="0"/>
              </w:rPr>
              <w:br/>
            </w:r>
            <w:r w:rsidR="00234D08" w:rsidRPr="00234D08">
              <w:rPr>
                <w:rFonts w:ascii="Times New Roman" w:hAnsi="Times New Roman" w:hint="eastAsia"/>
                <w:b/>
                <w:kern w:val="0"/>
              </w:rPr>
              <w:t>額外得分</w:t>
            </w:r>
            <w:r w:rsidR="00234D08" w:rsidRPr="00234D08">
              <w:rPr>
                <w:rFonts w:ascii="Times New Roman" w:hAnsi="Times New Roman" w:hint="eastAsia"/>
                <w:b/>
                <w:kern w:val="0"/>
                <w:lang w:eastAsia="zh-HK"/>
              </w:rPr>
              <w:t>(</w:t>
            </w:r>
            <w:r w:rsidR="00BA27B7" w:rsidRPr="00234D08">
              <w:rPr>
                <w:rFonts w:ascii="Times New Roman" w:hAnsi="Times New Roman" w:hint="eastAsia"/>
                <w:b/>
                <w:kern w:val="0"/>
              </w:rPr>
              <w:t>為增加</w:t>
            </w:r>
            <w:r w:rsidR="00DF7767" w:rsidRPr="00234D08">
              <w:rPr>
                <w:rFonts w:ascii="Times New Roman" w:hAnsi="Times New Roman" w:hint="eastAsia"/>
                <w:b/>
                <w:kern w:val="0"/>
              </w:rPr>
              <w:t>比賽的趣味性</w:t>
            </w:r>
            <w:r w:rsidR="00BA27B7" w:rsidRPr="00234D08">
              <w:rPr>
                <w:rFonts w:ascii="Times New Roman" w:hAnsi="Times New Roman" w:hint="eastAsia"/>
                <w:b/>
                <w:kern w:val="0"/>
              </w:rPr>
              <w:t>，烹調期間會有工作人員</w:t>
            </w:r>
            <w:r w:rsidR="00670168" w:rsidRPr="00234D08">
              <w:rPr>
                <w:rFonts w:ascii="Times New Roman" w:hAnsi="Times New Roman" w:hint="eastAsia"/>
                <w:b/>
                <w:kern w:val="0"/>
              </w:rPr>
              <w:t>突擊訪問</w:t>
            </w:r>
            <w:r w:rsidR="00BA27B7" w:rsidRPr="00234D08">
              <w:rPr>
                <w:rFonts w:ascii="Times New Roman" w:hAnsi="Times New Roman" w:hint="eastAsia"/>
                <w:b/>
                <w:kern w:val="0"/>
              </w:rPr>
              <w:t>參賽者，用英語提出三條有關烹飪的難題，</w:t>
            </w:r>
            <w:proofErr w:type="gramStart"/>
            <w:r w:rsidR="00705DD9" w:rsidRPr="00234D08">
              <w:rPr>
                <w:rFonts w:ascii="Times New Roman" w:hAnsi="Times New Roman" w:hint="eastAsia"/>
                <w:b/>
                <w:kern w:val="0"/>
              </w:rPr>
              <w:t>答中問題</w:t>
            </w:r>
            <w:proofErr w:type="gramEnd"/>
            <w:r w:rsidR="00705DD9" w:rsidRPr="00234D08">
              <w:rPr>
                <w:rFonts w:ascii="Times New Roman" w:hAnsi="Times New Roman" w:hint="eastAsia"/>
                <w:b/>
                <w:kern w:val="0"/>
              </w:rPr>
              <w:t>可獲額外得分。</w:t>
            </w:r>
            <w:r w:rsidR="00234D08" w:rsidRPr="00234D08">
              <w:rPr>
                <w:rFonts w:ascii="Times New Roman" w:hAnsi="Times New Roman" w:hint="eastAsia"/>
                <w:b/>
                <w:kern w:val="0"/>
                <w:lang w:eastAsia="zh-HK"/>
              </w:rPr>
              <w:t>)</w:t>
            </w:r>
          </w:p>
        </w:tc>
      </w:tr>
      <w:tr w:rsidR="004214EF" w:rsidRPr="003D1671" w14:paraId="49651D67" w14:textId="77777777" w:rsidTr="004214EF">
        <w:trPr>
          <w:trHeight w:val="1159"/>
        </w:trPr>
        <w:tc>
          <w:tcPr>
            <w:tcW w:w="0" w:type="auto"/>
            <w:vMerge/>
            <w:shd w:val="clear" w:color="auto" w:fill="auto"/>
            <w:hideMark/>
          </w:tcPr>
          <w:p w14:paraId="540D6717" w14:textId="77777777" w:rsidR="004214EF" w:rsidRPr="003A1EDE" w:rsidRDefault="004214EF" w:rsidP="00A371F3">
            <w:pPr>
              <w:widowControl/>
              <w:jc w:val="both"/>
              <w:rPr>
                <w:rFonts w:ascii="Times New Roman" w:eastAsia="Times New Roman" w:hAnsi="Times New Roman"/>
                <w:b/>
                <w:bCs/>
                <w:kern w:val="0"/>
              </w:rPr>
            </w:pPr>
          </w:p>
        </w:tc>
        <w:tc>
          <w:tcPr>
            <w:tcW w:w="1457" w:type="dxa"/>
            <w:shd w:val="clear" w:color="auto" w:fill="EAF1DD"/>
            <w:hideMark/>
          </w:tcPr>
          <w:p w14:paraId="2138BDDE" w14:textId="77777777" w:rsidR="004214EF" w:rsidRPr="003A1EDE" w:rsidRDefault="004214EF" w:rsidP="00A371F3">
            <w:pPr>
              <w:widowControl/>
              <w:spacing w:before="100" w:beforeAutospacing="1" w:after="100" w:afterAutospacing="1"/>
              <w:jc w:val="both"/>
              <w:rPr>
                <w:rFonts w:ascii="Times New Roman" w:eastAsia="Times New Roman" w:hAnsi="Times New Roman"/>
                <w:b/>
                <w:kern w:val="0"/>
              </w:rPr>
            </w:pPr>
            <w:r w:rsidRPr="003A1EDE">
              <w:rPr>
                <w:rFonts w:ascii="新細明體" w:hAnsi="新細明體" w:cs="新細明體"/>
                <w:b/>
                <w:kern w:val="0"/>
              </w:rPr>
              <w:t>獎項：</w:t>
            </w:r>
            <w:r w:rsidRPr="003A1EDE">
              <w:rPr>
                <w:rFonts w:ascii="Times New Roman" w:eastAsia="Times New Roman" w:hAnsi="Times New Roman"/>
                <w:b/>
                <w:kern w:val="0"/>
              </w:rPr>
              <w:t xml:space="preserve">  </w:t>
            </w:r>
          </w:p>
        </w:tc>
        <w:tc>
          <w:tcPr>
            <w:tcW w:w="7296" w:type="dxa"/>
            <w:shd w:val="clear" w:color="auto" w:fill="EAF1DD"/>
            <w:hideMark/>
          </w:tcPr>
          <w:p w14:paraId="18D89F54" w14:textId="0B3272ED" w:rsidR="004214EF" w:rsidRPr="004214EF" w:rsidRDefault="004214EF" w:rsidP="00A371F3">
            <w:pPr>
              <w:widowControl/>
              <w:spacing w:before="100" w:beforeAutospacing="1" w:after="100" w:afterAutospacing="1"/>
              <w:jc w:val="both"/>
              <w:rPr>
                <w:rFonts w:ascii="新細明體" w:hAnsi="新細明體" w:cs="新細明體"/>
                <w:kern w:val="0"/>
                <w:sz w:val="22"/>
              </w:rPr>
            </w:pPr>
            <w:r w:rsidRPr="00234D08">
              <w:rPr>
                <w:rFonts w:ascii="新細明體" w:hAnsi="新細明體" w:cs="新細明體"/>
                <w:kern w:val="0"/>
              </w:rPr>
              <w:t>冠軍：</w:t>
            </w:r>
            <w:r w:rsidRPr="00234D08">
              <w:rPr>
                <w:rFonts w:ascii="新細明體" w:hAnsi="新細明體" w:cs="新細明體" w:hint="eastAsia"/>
                <w:kern w:val="0"/>
              </w:rPr>
              <w:t>劍橋英語書籍</w:t>
            </w:r>
            <w:r w:rsidRPr="00EA21F4">
              <w:rPr>
                <w:rFonts w:ascii="新細明體" w:hAnsi="新細明體" w:cs="新細明體" w:hint="eastAsia"/>
                <w:kern w:val="0"/>
              </w:rPr>
              <w:t>精裝版、</w:t>
            </w:r>
            <w:proofErr w:type="gramStart"/>
            <w:r w:rsidRPr="00EA21F4">
              <w:rPr>
                <w:rFonts w:ascii="新細明體" w:hAnsi="新細明體" w:cs="新細明體" w:hint="eastAsia"/>
                <w:kern w:val="0"/>
              </w:rPr>
              <w:t>昂</w:t>
            </w:r>
            <w:r w:rsidR="00FA0720" w:rsidRPr="00EA21F4">
              <w:rPr>
                <w:rFonts w:ascii="新細明體" w:hAnsi="新細明體" w:cs="新細明體" w:hint="eastAsia"/>
                <w:kern w:val="0"/>
              </w:rPr>
              <w:t>坪</w:t>
            </w:r>
            <w:proofErr w:type="gramEnd"/>
            <w:r w:rsidRPr="00EA21F4">
              <w:rPr>
                <w:rFonts w:ascii="新細明體" w:hAnsi="新細明體" w:cs="新細明體" w:hint="eastAsia"/>
                <w:kern w:val="0"/>
              </w:rPr>
              <w:t>360</w:t>
            </w:r>
            <w:r w:rsidR="009D477C" w:rsidRPr="00EA21F4">
              <w:rPr>
                <w:rFonts w:ascii="新細明體" w:hAnsi="新細明體" w:cs="新細明體" w:hint="eastAsia"/>
                <w:kern w:val="0"/>
              </w:rPr>
              <w:t>娛樂套票</w:t>
            </w:r>
            <w:r w:rsidRPr="00EA21F4">
              <w:rPr>
                <w:rFonts w:ascii="新細明體" w:hAnsi="新細明體" w:cs="新細明體" w:hint="eastAsia"/>
                <w:kern w:val="0"/>
              </w:rPr>
              <w:t>水晶車廂來回門票4套、</w:t>
            </w:r>
            <w:r w:rsidR="00B17252" w:rsidRPr="00EA21F4">
              <w:rPr>
                <w:rFonts w:ascii="新細明體" w:hAnsi="新細明體" w:cs="新細明體" w:hint="eastAsia"/>
                <w:kern w:val="0"/>
              </w:rPr>
              <w:t>李錦記醬料大禮品包</w:t>
            </w:r>
            <w:r w:rsidR="00BD6588" w:rsidRPr="00EA21F4">
              <w:rPr>
                <w:rFonts w:ascii="新細明體" w:hAnsi="新細明體" w:cs="新細明體" w:hint="eastAsia"/>
                <w:kern w:val="0"/>
              </w:rPr>
              <w:t>及面子集團精美禮品</w:t>
            </w:r>
            <w:r w:rsidRPr="00EA21F4">
              <w:rPr>
                <w:rFonts w:ascii="新細明體" w:hAnsi="新細明體" w:cs="新細明體"/>
                <w:kern w:val="0"/>
              </w:rPr>
              <w:t xml:space="preserve"> </w:t>
            </w:r>
            <w:r w:rsidRPr="00EA21F4">
              <w:rPr>
                <w:rFonts w:ascii="新細明體" w:hAnsi="新細明體" w:cs="新細明體"/>
                <w:kern w:val="0"/>
              </w:rPr>
              <w:br/>
            </w:r>
            <w:r w:rsidRPr="00234D08">
              <w:rPr>
                <w:rFonts w:ascii="新細明體" w:hAnsi="新細明體" w:cs="新細明體"/>
                <w:kern w:val="0"/>
              </w:rPr>
              <w:t>亞軍：</w:t>
            </w:r>
            <w:r w:rsidRPr="00234D08">
              <w:rPr>
                <w:rFonts w:ascii="新細明體" w:hAnsi="新細明體" w:cs="新細明體" w:hint="eastAsia"/>
                <w:kern w:val="0"/>
              </w:rPr>
              <w:t>劍橋英語書籍、</w:t>
            </w:r>
            <w:proofErr w:type="gramStart"/>
            <w:r w:rsidRPr="00234D08">
              <w:rPr>
                <w:rFonts w:ascii="新細明體" w:hAnsi="新細明體" w:cs="新細明體" w:hint="eastAsia"/>
                <w:kern w:val="0"/>
              </w:rPr>
              <w:t>昂</w:t>
            </w:r>
            <w:r w:rsidR="00FA0720">
              <w:rPr>
                <w:rFonts w:ascii="新細明體" w:hAnsi="新細明體" w:cs="新細明體" w:hint="eastAsia"/>
                <w:kern w:val="0"/>
              </w:rPr>
              <w:t>坪</w:t>
            </w:r>
            <w:proofErr w:type="gramEnd"/>
            <w:r w:rsidRPr="00234D08">
              <w:rPr>
                <w:rFonts w:ascii="新細明體" w:hAnsi="新細明體" w:cs="新細明體" w:hint="eastAsia"/>
                <w:kern w:val="0"/>
              </w:rPr>
              <w:t>360</w:t>
            </w:r>
            <w:r w:rsidR="009D477C" w:rsidRPr="009D477C">
              <w:rPr>
                <w:rFonts w:ascii="新細明體" w:hAnsi="新細明體" w:cs="新細明體" w:hint="eastAsia"/>
                <w:kern w:val="0"/>
              </w:rPr>
              <w:t>娛樂套票</w:t>
            </w:r>
            <w:r w:rsidRPr="00234D08">
              <w:rPr>
                <w:rFonts w:ascii="新細明體" w:hAnsi="新細明體" w:cs="新細明體" w:hint="eastAsia"/>
                <w:kern w:val="0"/>
              </w:rPr>
              <w:t>標準車廂來回門票4套、</w:t>
            </w:r>
            <w:r w:rsidR="00B17252">
              <w:rPr>
                <w:rFonts w:ascii="新細明體" w:hAnsi="新細明體" w:cs="新細明體" w:hint="eastAsia"/>
                <w:kern w:val="0"/>
              </w:rPr>
              <w:t>李錦記醬料中禮品包</w:t>
            </w:r>
            <w:r w:rsidR="00BD6588">
              <w:rPr>
                <w:rFonts w:ascii="新細明體" w:hAnsi="新細明體" w:cs="新細明體" w:hint="eastAsia"/>
                <w:kern w:val="0"/>
              </w:rPr>
              <w:t>及面子集團精美禮品</w:t>
            </w:r>
            <w:r w:rsidRPr="00234D08">
              <w:rPr>
                <w:rFonts w:ascii="新細明體" w:hAnsi="新細明體" w:cs="新細明體"/>
                <w:kern w:val="0"/>
              </w:rPr>
              <w:t xml:space="preserve"> </w:t>
            </w:r>
            <w:r w:rsidRPr="00234D08">
              <w:rPr>
                <w:rFonts w:ascii="新細明體" w:hAnsi="新細明體" w:cs="新細明體"/>
                <w:kern w:val="0"/>
              </w:rPr>
              <w:br/>
              <w:t>季軍：</w:t>
            </w:r>
            <w:r w:rsidR="00AF6BDA">
              <w:rPr>
                <w:rFonts w:ascii="新細明體" w:hAnsi="新細明體" w:cs="新細明體" w:hint="eastAsia"/>
                <w:kern w:val="0"/>
              </w:rPr>
              <w:t>劍橋英語書籍</w:t>
            </w:r>
            <w:r w:rsidR="00584876">
              <w:rPr>
                <w:rFonts w:ascii="新細明體" w:hAnsi="新細明體" w:cs="新細明體" w:hint="eastAsia"/>
                <w:kern w:val="0"/>
              </w:rPr>
              <w:t>、</w:t>
            </w:r>
            <w:proofErr w:type="gramStart"/>
            <w:r w:rsidRPr="00234D08">
              <w:rPr>
                <w:rFonts w:ascii="新細明體" w:hAnsi="新細明體" w:cs="新細明體" w:hint="eastAsia"/>
                <w:kern w:val="0"/>
              </w:rPr>
              <w:t>昂</w:t>
            </w:r>
            <w:r w:rsidR="00FA0720">
              <w:rPr>
                <w:rFonts w:ascii="新細明體" w:hAnsi="新細明體" w:cs="新細明體" w:hint="eastAsia"/>
                <w:kern w:val="0"/>
              </w:rPr>
              <w:t>坪</w:t>
            </w:r>
            <w:proofErr w:type="gramEnd"/>
            <w:r w:rsidRPr="00234D08">
              <w:rPr>
                <w:rFonts w:ascii="新細明體" w:hAnsi="新細明體" w:cs="新細明體" w:hint="eastAsia"/>
                <w:kern w:val="0"/>
              </w:rPr>
              <w:t>360</w:t>
            </w:r>
            <w:r w:rsidR="009D477C" w:rsidRPr="009D477C">
              <w:rPr>
                <w:rFonts w:ascii="新細明體" w:hAnsi="新細明體" w:cs="新細明體" w:hint="eastAsia"/>
                <w:kern w:val="0"/>
              </w:rPr>
              <w:t>娛樂套票</w:t>
            </w:r>
            <w:r w:rsidRPr="00234D08">
              <w:rPr>
                <w:rFonts w:ascii="新細明體" w:hAnsi="新細明體" w:cs="新細明體" w:hint="eastAsia"/>
                <w:kern w:val="0"/>
              </w:rPr>
              <w:t>標準車廂來回門票2</w:t>
            </w:r>
            <w:r w:rsidR="00BD6588">
              <w:rPr>
                <w:rFonts w:ascii="新細明體" w:hAnsi="新細明體" w:cs="新細明體" w:hint="eastAsia"/>
                <w:kern w:val="0"/>
              </w:rPr>
              <w:t>套、</w:t>
            </w:r>
            <w:r w:rsidR="00AF6BDA">
              <w:rPr>
                <w:rFonts w:ascii="新細明體" w:hAnsi="新細明體" w:cs="新細明體" w:hint="eastAsia"/>
                <w:kern w:val="0"/>
              </w:rPr>
              <w:t>李錦記醬料小禮品包</w:t>
            </w:r>
            <w:r w:rsidR="00BD6588">
              <w:rPr>
                <w:rFonts w:ascii="新細明體" w:hAnsi="新細明體" w:cs="新細明體" w:hint="eastAsia"/>
                <w:kern w:val="0"/>
              </w:rPr>
              <w:t>及面子集團精美禮品</w:t>
            </w:r>
            <w:r w:rsidRPr="00234D08">
              <w:rPr>
                <w:rFonts w:ascii="新細明體" w:hAnsi="新細明體" w:cs="新細明體"/>
                <w:kern w:val="0"/>
              </w:rPr>
              <w:t xml:space="preserve"> </w:t>
            </w:r>
            <w:r w:rsidRPr="00234D08">
              <w:rPr>
                <w:rFonts w:ascii="新細明體" w:hAnsi="新細明體" w:cs="新細明體" w:hint="eastAsia"/>
                <w:kern w:val="0"/>
              </w:rPr>
              <w:br/>
              <w:t>入圍</w:t>
            </w:r>
            <w:r w:rsidRPr="00234D08">
              <w:rPr>
                <w:rFonts w:ascii="新細明體" w:hAnsi="新細明體" w:cs="新細明體"/>
                <w:kern w:val="0"/>
              </w:rPr>
              <w:t>：</w:t>
            </w:r>
            <w:r w:rsidRPr="00234D08">
              <w:rPr>
                <w:rFonts w:ascii="新細明體" w:hAnsi="新細明體" w:cs="新細明體" w:hint="eastAsia"/>
                <w:kern w:val="0"/>
              </w:rPr>
              <w:t>劍橋英語書籍</w:t>
            </w:r>
            <w:r w:rsidR="00584876">
              <w:rPr>
                <w:rFonts w:ascii="新細明體" w:hAnsi="新細明體" w:cs="新細明體" w:hint="eastAsia"/>
                <w:kern w:val="0"/>
              </w:rPr>
              <w:t>、李錦記醬料</w:t>
            </w:r>
            <w:r w:rsidR="00AF6BDA">
              <w:rPr>
                <w:rFonts w:ascii="新細明體" w:hAnsi="新細明體" w:cs="新細明體" w:hint="eastAsia"/>
                <w:kern w:val="0"/>
              </w:rPr>
              <w:t>禮品包</w:t>
            </w:r>
            <w:r w:rsidR="00BD6588">
              <w:rPr>
                <w:rFonts w:ascii="新細明體" w:hAnsi="新細明體" w:cs="新細明體" w:hint="eastAsia"/>
                <w:kern w:val="0"/>
              </w:rPr>
              <w:t>及面子集團精美禮品</w:t>
            </w:r>
          </w:p>
        </w:tc>
      </w:tr>
      <w:tr w:rsidR="004214EF" w:rsidRPr="003D1671" w14:paraId="4792C0AA" w14:textId="77777777" w:rsidTr="00705DD9">
        <w:trPr>
          <w:trHeight w:hRule="exact" w:val="1132"/>
        </w:trPr>
        <w:tc>
          <w:tcPr>
            <w:tcW w:w="0" w:type="auto"/>
            <w:vMerge/>
            <w:shd w:val="clear" w:color="auto" w:fill="auto"/>
            <w:hideMark/>
          </w:tcPr>
          <w:p w14:paraId="4725C19F" w14:textId="77777777" w:rsidR="004214EF" w:rsidRPr="003A1EDE" w:rsidRDefault="004214EF" w:rsidP="00A371F3">
            <w:pPr>
              <w:widowControl/>
              <w:jc w:val="both"/>
              <w:rPr>
                <w:rFonts w:ascii="Times New Roman" w:eastAsia="Times New Roman" w:hAnsi="Times New Roman"/>
                <w:b/>
                <w:bCs/>
                <w:kern w:val="0"/>
              </w:rPr>
            </w:pPr>
          </w:p>
        </w:tc>
        <w:tc>
          <w:tcPr>
            <w:tcW w:w="1457" w:type="dxa"/>
            <w:shd w:val="clear" w:color="auto" w:fill="auto"/>
            <w:hideMark/>
          </w:tcPr>
          <w:p w14:paraId="0E81DC5D" w14:textId="77777777" w:rsidR="004214EF" w:rsidRPr="00F509CA" w:rsidRDefault="004214EF" w:rsidP="00A371F3">
            <w:pPr>
              <w:widowControl/>
              <w:spacing w:before="100" w:beforeAutospacing="1" w:after="100" w:afterAutospacing="1"/>
              <w:jc w:val="both"/>
              <w:rPr>
                <w:rFonts w:ascii="Times New Roman" w:eastAsia="Times New Roman" w:hAnsi="Times New Roman" w:cs="Times New Roman"/>
                <w:b/>
                <w:kern w:val="0"/>
              </w:rPr>
            </w:pPr>
            <w:r w:rsidRPr="00F509CA">
              <w:rPr>
                <w:rFonts w:ascii="Times New Roman" w:hAnsi="Times New Roman" w:cs="Times New Roman"/>
                <w:b/>
                <w:kern w:val="0"/>
              </w:rPr>
              <w:t>備註：</w:t>
            </w:r>
            <w:r w:rsidRPr="00F509CA">
              <w:rPr>
                <w:rFonts w:ascii="Times New Roman" w:eastAsia="Times New Roman" w:hAnsi="Times New Roman" w:cs="Times New Roman"/>
                <w:b/>
                <w:kern w:val="0"/>
              </w:rPr>
              <w:t xml:space="preserve"> </w:t>
            </w:r>
          </w:p>
        </w:tc>
        <w:tc>
          <w:tcPr>
            <w:tcW w:w="7296" w:type="dxa"/>
            <w:shd w:val="clear" w:color="auto" w:fill="auto"/>
            <w:hideMark/>
          </w:tcPr>
          <w:p w14:paraId="26EF88F8" w14:textId="77777777" w:rsidR="004214EF" w:rsidRPr="00F509CA" w:rsidRDefault="004214EF" w:rsidP="00A371F3">
            <w:pPr>
              <w:widowControl/>
              <w:numPr>
                <w:ilvl w:val="0"/>
                <w:numId w:val="1"/>
              </w:numPr>
              <w:tabs>
                <w:tab w:val="clear" w:pos="720"/>
                <w:tab w:val="num" w:pos="552"/>
              </w:tabs>
              <w:spacing w:before="100" w:beforeAutospacing="1" w:after="100" w:afterAutospacing="1"/>
              <w:ind w:left="552" w:hanging="425"/>
              <w:jc w:val="both"/>
              <w:rPr>
                <w:rFonts w:ascii="Times New Roman" w:hAnsi="Times New Roman" w:cs="Times New Roman"/>
                <w:kern w:val="0"/>
              </w:rPr>
            </w:pPr>
            <w:r w:rsidRPr="00F509CA">
              <w:rPr>
                <w:rFonts w:ascii="Times New Roman" w:hAnsi="Times New Roman" w:cs="Times New Roman"/>
                <w:kern w:val="0"/>
              </w:rPr>
              <w:t>所有入圍</w:t>
            </w:r>
            <w:proofErr w:type="gramStart"/>
            <w:r w:rsidRPr="00F509CA">
              <w:rPr>
                <w:rFonts w:ascii="Times New Roman" w:hAnsi="Times New Roman" w:cs="Times New Roman"/>
                <w:kern w:val="0"/>
              </w:rPr>
              <w:t>菜式將會</w:t>
            </w:r>
            <w:proofErr w:type="gramEnd"/>
            <w:r w:rsidRPr="00F509CA">
              <w:rPr>
                <w:rFonts w:ascii="Times New Roman" w:hAnsi="Times New Roman" w:cs="Times New Roman"/>
                <w:kern w:val="0"/>
              </w:rPr>
              <w:t>編輯成網上食譜供市民瀏覽</w:t>
            </w:r>
          </w:p>
          <w:p w14:paraId="4E6659E0" w14:textId="77777777" w:rsidR="004214EF" w:rsidRPr="00F509CA" w:rsidRDefault="004214EF" w:rsidP="00A371F3">
            <w:pPr>
              <w:widowControl/>
              <w:numPr>
                <w:ilvl w:val="0"/>
                <w:numId w:val="1"/>
              </w:numPr>
              <w:tabs>
                <w:tab w:val="clear" w:pos="720"/>
                <w:tab w:val="num" w:pos="552"/>
              </w:tabs>
              <w:spacing w:before="100" w:beforeAutospacing="1" w:after="100" w:afterAutospacing="1"/>
              <w:ind w:left="550" w:hanging="425"/>
              <w:jc w:val="both"/>
              <w:rPr>
                <w:rFonts w:ascii="Times New Roman" w:hAnsi="Times New Roman" w:cs="Times New Roman"/>
                <w:kern w:val="0"/>
              </w:rPr>
            </w:pPr>
            <w:r w:rsidRPr="00F509CA">
              <w:rPr>
                <w:rFonts w:ascii="Times New Roman" w:hAnsi="Times New Roman" w:cs="Times New Roman"/>
                <w:kern w:val="0"/>
              </w:rPr>
              <w:t>進入決賽之</w:t>
            </w:r>
            <w:proofErr w:type="gramStart"/>
            <w:r w:rsidRPr="00F509CA">
              <w:rPr>
                <w:rFonts w:ascii="Times New Roman" w:hAnsi="Times New Roman" w:cs="Times New Roman"/>
                <w:kern w:val="0"/>
              </w:rPr>
              <w:t>隊伍</w:t>
            </w:r>
            <w:r>
              <w:rPr>
                <w:rFonts w:ascii="Times New Roman" w:hAnsi="Times New Roman" w:cs="Times New Roman" w:hint="eastAsia"/>
                <w:kern w:val="0"/>
              </w:rPr>
              <w:t>均需自備</w:t>
            </w:r>
            <w:proofErr w:type="gramEnd"/>
            <w:r>
              <w:rPr>
                <w:rFonts w:ascii="Times New Roman" w:hAnsi="Times New Roman" w:cs="Times New Roman" w:hint="eastAsia"/>
                <w:kern w:val="0"/>
              </w:rPr>
              <w:t>食材，賽後</w:t>
            </w:r>
            <w:r w:rsidRPr="00F509CA">
              <w:rPr>
                <w:rFonts w:ascii="Times New Roman" w:hAnsi="Times New Roman" w:cs="Times New Roman"/>
                <w:kern w:val="0"/>
              </w:rPr>
              <w:t>可</w:t>
            </w:r>
            <w:proofErr w:type="gramStart"/>
            <w:r w:rsidRPr="00F509CA">
              <w:rPr>
                <w:rFonts w:ascii="Times New Roman" w:hAnsi="Times New Roman" w:cs="Times New Roman"/>
                <w:kern w:val="0"/>
              </w:rPr>
              <w:t>憑單據獲發還</w:t>
            </w:r>
            <w:proofErr w:type="gramEnd"/>
            <w:r w:rsidRPr="00F509CA">
              <w:rPr>
                <w:rFonts w:ascii="Times New Roman" w:hAnsi="Times New Roman" w:cs="Times New Roman"/>
                <w:kern w:val="0"/>
              </w:rPr>
              <w:t>材料費用，實報實銷，上限為</w:t>
            </w:r>
            <w:r w:rsidRPr="00F509CA">
              <w:rPr>
                <w:rFonts w:ascii="Times New Roman" w:hAnsi="Times New Roman" w:cs="Times New Roman"/>
                <w:kern w:val="0"/>
              </w:rPr>
              <w:t>HKD$200</w:t>
            </w:r>
            <w:r w:rsidRPr="00F509CA">
              <w:rPr>
                <w:rFonts w:ascii="Times New Roman" w:hAnsi="Times New Roman" w:cs="Times New Roman"/>
                <w:kern w:val="0"/>
              </w:rPr>
              <w:t>。</w:t>
            </w:r>
            <w:r w:rsidRPr="00F509CA">
              <w:rPr>
                <w:rFonts w:ascii="Times New Roman" w:hAnsi="Times New Roman" w:cs="Times New Roman"/>
                <w:kern w:val="0"/>
              </w:rPr>
              <w:t xml:space="preserve"> </w:t>
            </w:r>
          </w:p>
        </w:tc>
      </w:tr>
    </w:tbl>
    <w:p w14:paraId="63F60EE0" w14:textId="77777777" w:rsidR="00EE5A52" w:rsidRPr="00705DD9" w:rsidRDefault="00EE5A52" w:rsidP="009F5A57">
      <w:pPr>
        <w:widowControl/>
        <w:spacing w:before="100" w:beforeAutospacing="1" w:after="100" w:afterAutospacing="1" w:line="360" w:lineRule="exact"/>
        <w:contextualSpacing/>
        <w:rPr>
          <w:rFonts w:asciiTheme="minorEastAsia" w:hAnsiTheme="minorEastAsia" w:cs="Times New Roman"/>
          <w:color w:val="1D1B11" w:themeColor="background2" w:themeShade="1A"/>
          <w:kern w:val="0"/>
          <w:sz w:val="20"/>
          <w:szCs w:val="20"/>
        </w:rPr>
      </w:pPr>
      <w:r w:rsidRPr="00705DD9">
        <w:rPr>
          <w:rFonts w:asciiTheme="minorEastAsia" w:hAnsiTheme="minorEastAsia" w:cs="Times New Roman" w:hint="eastAsia"/>
          <w:color w:val="1D1B11" w:themeColor="background2" w:themeShade="1A"/>
          <w:kern w:val="0"/>
          <w:sz w:val="20"/>
          <w:szCs w:val="20"/>
        </w:rPr>
        <w:t>1. 每組只可遞交一份參賽表格。</w:t>
      </w:r>
    </w:p>
    <w:p w14:paraId="71A58E66" w14:textId="77777777" w:rsidR="00EE5A52" w:rsidRPr="00705DD9" w:rsidRDefault="00EE5A52" w:rsidP="00705DD9">
      <w:pPr>
        <w:widowControl/>
        <w:spacing w:before="100" w:beforeAutospacing="1" w:after="100" w:afterAutospacing="1" w:line="360" w:lineRule="exact"/>
        <w:ind w:left="200" w:rightChars="-319" w:right="-766" w:hangingChars="100" w:hanging="200"/>
        <w:contextualSpacing/>
        <w:rPr>
          <w:rFonts w:asciiTheme="minorEastAsia" w:hAnsiTheme="minorEastAsia" w:cs="Times New Roman"/>
          <w:color w:val="1D1B11" w:themeColor="background2" w:themeShade="1A"/>
          <w:kern w:val="0"/>
          <w:sz w:val="20"/>
          <w:szCs w:val="20"/>
        </w:rPr>
      </w:pPr>
      <w:r w:rsidRPr="00705DD9">
        <w:rPr>
          <w:rFonts w:asciiTheme="minorEastAsia" w:hAnsiTheme="minorEastAsia" w:cs="Times New Roman" w:hint="eastAsia"/>
          <w:color w:val="1D1B11" w:themeColor="background2" w:themeShade="1A"/>
          <w:kern w:val="0"/>
          <w:sz w:val="20"/>
          <w:szCs w:val="20"/>
        </w:rPr>
        <w:t>2. 所有遞交之食譜必須全新創作。如經發現或遭相關版權擁有者檢舉並證實抄襲後，主辦機構有權保留取消抄襲者參賽資格的權利，除追回</w:t>
      </w:r>
      <w:r w:rsidR="004214EF" w:rsidRPr="00705DD9">
        <w:rPr>
          <w:rFonts w:asciiTheme="minorEastAsia" w:hAnsiTheme="minorEastAsia" w:cs="Times New Roman" w:hint="eastAsia"/>
          <w:color w:val="1D1B11" w:themeColor="background2" w:themeShade="1A"/>
          <w:kern w:val="0"/>
          <w:sz w:val="20"/>
          <w:szCs w:val="20"/>
        </w:rPr>
        <w:t>上述禮品外</w:t>
      </w:r>
      <w:r w:rsidRPr="00705DD9">
        <w:rPr>
          <w:rFonts w:asciiTheme="minorEastAsia" w:hAnsiTheme="minorEastAsia" w:cs="Times New Roman" w:hint="eastAsia"/>
          <w:color w:val="1D1B11" w:themeColor="background2" w:themeShade="1A"/>
          <w:kern w:val="0"/>
          <w:sz w:val="20"/>
          <w:szCs w:val="20"/>
        </w:rPr>
        <w:t>，參賽者須負全部法律及賠償責任，不得異議。</w:t>
      </w:r>
    </w:p>
    <w:p w14:paraId="7754D5E3" w14:textId="77777777" w:rsidR="00EE5A52" w:rsidRPr="00705DD9" w:rsidRDefault="004214EF" w:rsidP="009F5A57">
      <w:pPr>
        <w:widowControl/>
        <w:spacing w:before="100" w:beforeAutospacing="1" w:after="100" w:afterAutospacing="1" w:line="360" w:lineRule="exact"/>
        <w:contextualSpacing/>
        <w:rPr>
          <w:rFonts w:asciiTheme="minorEastAsia" w:hAnsiTheme="minorEastAsia" w:cs="Times New Roman"/>
          <w:color w:val="1D1B11" w:themeColor="background2" w:themeShade="1A"/>
          <w:kern w:val="0"/>
          <w:sz w:val="20"/>
          <w:szCs w:val="20"/>
        </w:rPr>
      </w:pPr>
      <w:r w:rsidRPr="00705DD9">
        <w:rPr>
          <w:rFonts w:asciiTheme="minorEastAsia" w:hAnsiTheme="minorEastAsia" w:cs="Times New Roman" w:hint="eastAsia"/>
          <w:color w:val="1D1B11" w:themeColor="background2" w:themeShade="1A"/>
          <w:kern w:val="0"/>
          <w:sz w:val="20"/>
          <w:szCs w:val="20"/>
        </w:rPr>
        <w:t>3</w:t>
      </w:r>
      <w:r w:rsidR="00EE5A52" w:rsidRPr="00705DD9">
        <w:rPr>
          <w:rFonts w:asciiTheme="minorEastAsia" w:hAnsiTheme="minorEastAsia" w:cs="Times New Roman" w:hint="eastAsia"/>
          <w:color w:val="1D1B11" w:themeColor="background2" w:themeShade="1A"/>
          <w:kern w:val="0"/>
          <w:sz w:val="20"/>
          <w:szCs w:val="20"/>
        </w:rPr>
        <w:t>. 主辦機構有權使用有關參賽者作品相片及食譜內容作宣傳及推廣用途。</w:t>
      </w:r>
    </w:p>
    <w:p w14:paraId="0C9E68F8" w14:textId="77777777" w:rsidR="009F5A57" w:rsidRPr="00705DD9" w:rsidRDefault="004214EF" w:rsidP="009F5A57">
      <w:pPr>
        <w:widowControl/>
        <w:spacing w:before="100" w:beforeAutospacing="1" w:after="100" w:afterAutospacing="1" w:line="360" w:lineRule="exact"/>
        <w:contextualSpacing/>
        <w:rPr>
          <w:rFonts w:asciiTheme="minorEastAsia" w:hAnsiTheme="minorEastAsia" w:cs="Times New Roman"/>
          <w:color w:val="1D1B11" w:themeColor="background2" w:themeShade="1A"/>
          <w:kern w:val="0"/>
          <w:sz w:val="20"/>
          <w:szCs w:val="20"/>
        </w:rPr>
      </w:pPr>
      <w:r w:rsidRPr="00705DD9">
        <w:rPr>
          <w:rFonts w:asciiTheme="minorEastAsia" w:hAnsiTheme="minorEastAsia" w:cs="Times New Roman" w:hint="eastAsia"/>
          <w:color w:val="1D1B11" w:themeColor="background2" w:themeShade="1A"/>
          <w:kern w:val="0"/>
          <w:sz w:val="20"/>
          <w:szCs w:val="20"/>
        </w:rPr>
        <w:t>4</w:t>
      </w:r>
      <w:r w:rsidR="00EE5A52" w:rsidRPr="00705DD9">
        <w:rPr>
          <w:rFonts w:asciiTheme="minorEastAsia" w:hAnsiTheme="minorEastAsia" w:cs="Times New Roman" w:hint="eastAsia"/>
          <w:color w:val="1D1B11" w:themeColor="background2" w:themeShade="1A"/>
          <w:kern w:val="0"/>
          <w:sz w:val="20"/>
          <w:szCs w:val="20"/>
        </w:rPr>
        <w:t>. 主辦機構有權修改活動流程，參賽者不得異議。</w:t>
      </w:r>
    </w:p>
    <w:p w14:paraId="342D9D2E" w14:textId="77777777" w:rsidR="00705DD9" w:rsidRPr="00705DD9" w:rsidRDefault="004214EF" w:rsidP="009F5A57">
      <w:pPr>
        <w:widowControl/>
        <w:spacing w:before="100" w:beforeAutospacing="1" w:after="100" w:afterAutospacing="1" w:line="360" w:lineRule="exact"/>
        <w:contextualSpacing/>
        <w:rPr>
          <w:rFonts w:asciiTheme="minorEastAsia" w:hAnsiTheme="minorEastAsia" w:cs="Times New Roman"/>
          <w:color w:val="1D1B11" w:themeColor="background2" w:themeShade="1A"/>
          <w:kern w:val="0"/>
          <w:sz w:val="20"/>
          <w:szCs w:val="20"/>
        </w:rPr>
      </w:pPr>
      <w:r w:rsidRPr="00705DD9">
        <w:rPr>
          <w:rFonts w:asciiTheme="minorEastAsia" w:hAnsiTheme="minorEastAsia" w:cs="Times New Roman" w:hint="eastAsia"/>
          <w:color w:val="1D1B11" w:themeColor="background2" w:themeShade="1A"/>
          <w:kern w:val="0"/>
          <w:sz w:val="20"/>
          <w:szCs w:val="20"/>
        </w:rPr>
        <w:t>5</w:t>
      </w:r>
      <w:r w:rsidR="009F5A57" w:rsidRPr="00705DD9">
        <w:rPr>
          <w:rFonts w:asciiTheme="minorEastAsia" w:hAnsiTheme="minorEastAsia" w:cs="Times New Roman" w:hint="eastAsia"/>
          <w:color w:val="1D1B11" w:themeColor="background2" w:themeShade="1A"/>
          <w:kern w:val="0"/>
          <w:sz w:val="20"/>
          <w:szCs w:val="20"/>
        </w:rPr>
        <w:t>. 參加者所提供的個人資料，只會用</w:t>
      </w:r>
      <w:r w:rsidR="00C53A14" w:rsidRPr="00705DD9">
        <w:rPr>
          <w:rFonts w:asciiTheme="minorEastAsia" w:hAnsiTheme="minorEastAsia" w:cs="Times New Roman" w:hint="eastAsia"/>
          <w:color w:val="1D1B11" w:themeColor="background2" w:themeShade="1A"/>
          <w:kern w:val="0"/>
          <w:sz w:val="20"/>
          <w:szCs w:val="20"/>
        </w:rPr>
        <w:t>於</w:t>
      </w:r>
      <w:r w:rsidR="009F5A57" w:rsidRPr="00705DD9">
        <w:rPr>
          <w:rFonts w:asciiTheme="minorEastAsia" w:hAnsiTheme="minorEastAsia" w:cs="Times New Roman" w:hint="eastAsia"/>
          <w:color w:val="1D1B11" w:themeColor="background2" w:themeShade="1A"/>
          <w:kern w:val="0"/>
          <w:sz w:val="20"/>
          <w:szCs w:val="20"/>
        </w:rPr>
        <w:t>是次活動有關事宜。</w:t>
      </w:r>
    </w:p>
    <w:p w14:paraId="54F3B232" w14:textId="675BDEA5" w:rsidR="00E26CF5" w:rsidRDefault="004214EF" w:rsidP="00705DD9">
      <w:pPr>
        <w:tabs>
          <w:tab w:val="left" w:pos="744"/>
        </w:tabs>
        <w:rPr>
          <w:rFonts w:asciiTheme="minorEastAsia" w:hAnsiTheme="minorEastAsia" w:cs="Times New Roman"/>
          <w:color w:val="1D1B11" w:themeColor="background2" w:themeShade="1A"/>
          <w:kern w:val="0"/>
          <w:sz w:val="20"/>
          <w:szCs w:val="20"/>
        </w:rPr>
      </w:pPr>
      <w:r w:rsidRPr="00445659">
        <w:rPr>
          <w:rFonts w:asciiTheme="minorEastAsia" w:hAnsiTheme="minorEastAsia" w:cs="Times New Roman" w:hint="eastAsia"/>
          <w:color w:val="1D1B11" w:themeColor="background2" w:themeShade="1A"/>
          <w:kern w:val="0"/>
          <w:sz w:val="20"/>
          <w:szCs w:val="20"/>
        </w:rPr>
        <w:t>6</w:t>
      </w:r>
      <w:r w:rsidR="00E26CF5" w:rsidRPr="00445659">
        <w:rPr>
          <w:rFonts w:asciiTheme="minorEastAsia" w:hAnsiTheme="minorEastAsia" w:cs="Times New Roman" w:hint="eastAsia"/>
          <w:color w:val="1D1B11" w:themeColor="background2" w:themeShade="1A"/>
          <w:kern w:val="0"/>
          <w:sz w:val="20"/>
          <w:szCs w:val="20"/>
        </w:rPr>
        <w:t>. 香港時令食材供應可</w:t>
      </w:r>
      <w:hyperlink r:id="rId11" w:history="1">
        <w:r w:rsidR="005532C0" w:rsidRPr="00445659">
          <w:rPr>
            <w:rStyle w:val="af"/>
            <w:rFonts w:asciiTheme="minorEastAsia" w:hAnsiTheme="minorEastAsia" w:cs="Times New Roman" w:hint="eastAsia"/>
            <w:kern w:val="0"/>
            <w:sz w:val="20"/>
            <w:szCs w:val="20"/>
          </w:rPr>
          <w:t>按此</w:t>
        </w:r>
      </w:hyperlink>
      <w:r w:rsidR="00A02574" w:rsidRPr="00445659">
        <w:rPr>
          <w:rFonts w:asciiTheme="minorEastAsia" w:hAnsiTheme="minorEastAsia" w:cs="Times New Roman" w:hint="eastAsia"/>
          <w:color w:val="1D1B11" w:themeColor="background2" w:themeShade="1A"/>
          <w:kern w:val="0"/>
          <w:sz w:val="20"/>
          <w:szCs w:val="20"/>
        </w:rPr>
        <w:t>參考</w:t>
      </w:r>
      <w:r w:rsidR="00E26CF5" w:rsidRPr="00445659">
        <w:rPr>
          <w:rFonts w:asciiTheme="minorEastAsia" w:hAnsiTheme="minorEastAsia" w:cs="Times New Roman" w:hint="eastAsia"/>
          <w:color w:val="1D1B11" w:themeColor="background2" w:themeShade="1A"/>
          <w:kern w:val="0"/>
          <w:sz w:val="20"/>
          <w:szCs w:val="20"/>
        </w:rPr>
        <w:t>。</w:t>
      </w:r>
    </w:p>
    <w:p w14:paraId="240802C1" w14:textId="71E74491" w:rsidR="00705DD9" w:rsidRPr="00445659" w:rsidRDefault="00445659" w:rsidP="00705DD9">
      <w:pPr>
        <w:tabs>
          <w:tab w:val="left" w:pos="744"/>
        </w:tabs>
        <w:rPr>
          <w:rFonts w:asciiTheme="minorEastAsia" w:hAnsiTheme="minorEastAsia" w:cs="Times New Roman"/>
          <w:color w:val="1D1B11" w:themeColor="background2" w:themeShade="1A"/>
          <w:kern w:val="0"/>
          <w:sz w:val="10"/>
          <w:szCs w:val="20"/>
        </w:rPr>
      </w:pPr>
      <w:r>
        <w:rPr>
          <w:rFonts w:asciiTheme="minorEastAsia" w:hAnsiTheme="minorEastAsia" w:cs="Times New Roman" w:hint="eastAsia"/>
          <w:color w:val="1D1B11" w:themeColor="background2" w:themeShade="1A"/>
          <w:kern w:val="0"/>
          <w:sz w:val="20"/>
          <w:szCs w:val="20"/>
          <w:lang w:eastAsia="zh-HK"/>
        </w:rPr>
        <w:t xml:space="preserve">7. </w:t>
      </w:r>
      <w:r w:rsidRPr="00445659">
        <w:rPr>
          <w:rFonts w:asciiTheme="minorEastAsia" w:hAnsiTheme="minorEastAsia" w:cs="Times New Roman" w:hint="eastAsia"/>
          <w:color w:val="1D1B11" w:themeColor="background2" w:themeShade="1A"/>
          <w:kern w:val="0"/>
          <w:sz w:val="20"/>
          <w:szCs w:val="20"/>
          <w:lang w:eastAsia="zh-HK"/>
        </w:rPr>
        <w:t>「低碳煮食貼士」</w:t>
      </w:r>
      <w:r>
        <w:rPr>
          <w:rFonts w:asciiTheme="minorEastAsia" w:hAnsiTheme="minorEastAsia" w:cs="Times New Roman" w:hint="eastAsia"/>
          <w:color w:val="1D1B11" w:themeColor="background2" w:themeShade="1A"/>
          <w:kern w:val="0"/>
          <w:sz w:val="20"/>
          <w:szCs w:val="20"/>
        </w:rPr>
        <w:t>可</w:t>
      </w:r>
      <w:hyperlink r:id="rId12" w:anchor="life" w:history="1">
        <w:r w:rsidRPr="00445659">
          <w:rPr>
            <w:rStyle w:val="af"/>
            <w:rFonts w:asciiTheme="minorEastAsia" w:hAnsiTheme="minorEastAsia" w:cs="Times New Roman" w:hint="eastAsia"/>
            <w:kern w:val="0"/>
            <w:sz w:val="20"/>
            <w:szCs w:val="20"/>
          </w:rPr>
          <w:t>按此</w:t>
        </w:r>
      </w:hyperlink>
      <w:r>
        <w:rPr>
          <w:rFonts w:asciiTheme="minorEastAsia" w:hAnsiTheme="minorEastAsia" w:cs="Times New Roman" w:hint="eastAsia"/>
          <w:color w:val="1D1B11" w:themeColor="background2" w:themeShade="1A"/>
          <w:kern w:val="0"/>
          <w:sz w:val="20"/>
          <w:szCs w:val="20"/>
        </w:rPr>
        <w:t>參考</w:t>
      </w:r>
      <w:r w:rsidRPr="00445659">
        <w:rPr>
          <w:rFonts w:asciiTheme="minorEastAsia" w:hAnsiTheme="minorEastAsia" w:cs="Times New Roman" w:hint="eastAsia"/>
          <w:color w:val="1D1B11" w:themeColor="background2" w:themeShade="1A"/>
          <w:kern w:val="0"/>
          <w:sz w:val="20"/>
          <w:szCs w:val="20"/>
          <w:lang w:eastAsia="zh-HK"/>
        </w:rPr>
        <w:t>。</w:t>
      </w:r>
    </w:p>
    <w:p w14:paraId="5C17FF90" w14:textId="23778367" w:rsidR="00EE5A52" w:rsidRDefault="00376BA4" w:rsidP="005F0327">
      <w:pPr>
        <w:spacing w:line="6" w:lineRule="atLeast"/>
        <w:jc w:val="center"/>
        <w:rPr>
          <w:b/>
          <w:color w:val="404040" w:themeColor="text1" w:themeTint="BF"/>
          <w:sz w:val="28"/>
          <w:szCs w:val="28"/>
          <w:u w:val="single"/>
        </w:rPr>
      </w:pPr>
      <w:r w:rsidRPr="00CD4FB0">
        <w:rPr>
          <w:rFonts w:ascii="細明體" w:eastAsia="細明體" w:hAnsi="細明體" w:hint="eastAsia"/>
          <w:b/>
          <w:color w:val="404040" w:themeColor="text1" w:themeTint="BF"/>
          <w:sz w:val="28"/>
          <w:szCs w:val="24"/>
          <w:u w:val="single"/>
        </w:rPr>
        <w:lastRenderedPageBreak/>
        <w:t>「</w:t>
      </w:r>
      <w:proofErr w:type="gramStart"/>
      <w:r w:rsidRPr="00CD4FB0">
        <w:rPr>
          <w:rFonts w:ascii="細明體" w:eastAsia="細明體" w:hAnsi="細明體" w:hint="eastAsia"/>
          <w:b/>
          <w:color w:val="404040" w:themeColor="text1" w:themeTint="BF"/>
          <w:sz w:val="28"/>
          <w:szCs w:val="24"/>
          <w:u w:val="single"/>
        </w:rPr>
        <w:t>惜食識食</w:t>
      </w:r>
      <w:proofErr w:type="gramEnd"/>
      <w:r w:rsidRPr="00CD4FB0">
        <w:rPr>
          <w:rFonts w:ascii="細明體" w:eastAsia="細明體" w:hAnsi="細明體" w:hint="eastAsia"/>
          <w:b/>
          <w:color w:val="404040" w:themeColor="text1" w:themeTint="BF"/>
          <w:sz w:val="28"/>
          <w:szCs w:val="24"/>
          <w:u w:val="single"/>
        </w:rPr>
        <w:t>」</w:t>
      </w:r>
      <w:r w:rsidR="00F24842">
        <w:rPr>
          <w:rFonts w:ascii="細明體" w:eastAsia="細明體" w:hAnsi="細明體" w:hint="eastAsia"/>
          <w:b/>
          <w:color w:val="404040" w:themeColor="text1" w:themeTint="BF"/>
          <w:sz w:val="28"/>
          <w:szCs w:val="24"/>
          <w:u w:val="single"/>
        </w:rPr>
        <w:t>親子</w:t>
      </w:r>
      <w:r w:rsidR="00E244D7">
        <w:rPr>
          <w:rFonts w:ascii="細明體" w:eastAsia="細明體" w:hAnsi="細明體" w:hint="eastAsia"/>
          <w:b/>
          <w:color w:val="404040" w:themeColor="text1" w:themeTint="BF"/>
          <w:sz w:val="28"/>
          <w:szCs w:val="24"/>
          <w:u w:val="single"/>
        </w:rPr>
        <w:t>健康</w:t>
      </w:r>
      <w:r w:rsidRPr="00CD4FB0">
        <w:rPr>
          <w:rFonts w:ascii="細明體" w:eastAsia="細明體" w:hAnsi="細明體" w:hint="eastAsia"/>
          <w:b/>
          <w:color w:val="404040" w:themeColor="text1" w:themeTint="BF"/>
          <w:sz w:val="28"/>
          <w:szCs w:val="24"/>
          <w:u w:val="single"/>
        </w:rPr>
        <w:t>烹飪大賽</w:t>
      </w:r>
      <w:r w:rsidR="00EE5A52" w:rsidRPr="00CD4FB0">
        <w:rPr>
          <w:rFonts w:hint="eastAsia"/>
          <w:b/>
          <w:color w:val="404040" w:themeColor="text1" w:themeTint="BF"/>
          <w:sz w:val="28"/>
          <w:szCs w:val="28"/>
          <w:u w:val="single"/>
        </w:rPr>
        <w:t>報名表格</w:t>
      </w:r>
      <w:r w:rsidR="00706E92" w:rsidRPr="00CD4FB0">
        <w:rPr>
          <w:rFonts w:hint="eastAsia"/>
          <w:b/>
          <w:color w:val="404040" w:themeColor="text1" w:themeTint="BF"/>
          <w:sz w:val="28"/>
          <w:szCs w:val="28"/>
          <w:u w:val="single"/>
        </w:rPr>
        <w:t xml:space="preserve"> </w:t>
      </w:r>
      <w:r w:rsidR="00706E92" w:rsidRPr="00CD4FB0">
        <w:rPr>
          <w:rFonts w:hint="eastAsia"/>
          <w:b/>
          <w:color w:val="404040" w:themeColor="text1" w:themeTint="BF"/>
          <w:sz w:val="28"/>
          <w:szCs w:val="28"/>
          <w:u w:val="single"/>
          <w:lang w:eastAsia="zh-HK"/>
        </w:rPr>
        <w:t>(</w:t>
      </w:r>
      <w:r w:rsidR="00706E92" w:rsidRPr="00CD4FB0">
        <w:rPr>
          <w:rFonts w:hint="eastAsia"/>
          <w:b/>
          <w:color w:val="404040" w:themeColor="text1" w:themeTint="BF"/>
          <w:sz w:val="28"/>
          <w:szCs w:val="28"/>
          <w:u w:val="single"/>
        </w:rPr>
        <w:t>共</w:t>
      </w:r>
      <w:r w:rsidR="00BE67DD">
        <w:rPr>
          <w:rFonts w:hint="eastAsia"/>
          <w:b/>
          <w:color w:val="404040" w:themeColor="text1" w:themeTint="BF"/>
          <w:sz w:val="28"/>
          <w:szCs w:val="28"/>
          <w:u w:val="single"/>
        </w:rPr>
        <w:t>2</w:t>
      </w:r>
      <w:r w:rsidR="00706E92" w:rsidRPr="00CD4FB0">
        <w:rPr>
          <w:rFonts w:hint="eastAsia"/>
          <w:b/>
          <w:color w:val="404040" w:themeColor="text1" w:themeTint="BF"/>
          <w:sz w:val="28"/>
          <w:szCs w:val="28"/>
          <w:u w:val="single"/>
        </w:rPr>
        <w:t>頁</w:t>
      </w:r>
      <w:r w:rsidR="00706E92" w:rsidRPr="00CD4FB0">
        <w:rPr>
          <w:rFonts w:hint="eastAsia"/>
          <w:b/>
          <w:color w:val="404040" w:themeColor="text1" w:themeTint="BF"/>
          <w:sz w:val="28"/>
          <w:szCs w:val="28"/>
          <w:u w:val="single"/>
        </w:rPr>
        <w:t>)</w:t>
      </w:r>
    </w:p>
    <w:tbl>
      <w:tblPr>
        <w:tblStyle w:val="ad"/>
        <w:tblW w:w="0" w:type="auto"/>
        <w:tblLook w:val="04A0" w:firstRow="1" w:lastRow="0" w:firstColumn="1" w:lastColumn="0" w:noHBand="0" w:noVBand="1"/>
      </w:tblPr>
      <w:tblGrid>
        <w:gridCol w:w="8368"/>
      </w:tblGrid>
      <w:tr w:rsidR="00BE67DD" w14:paraId="2ADDECFB" w14:textId="77777777" w:rsidTr="00BE67DD">
        <w:trPr>
          <w:trHeight w:val="70"/>
        </w:trPr>
        <w:tc>
          <w:tcPr>
            <w:tcW w:w="8368" w:type="dxa"/>
            <w:tcBorders>
              <w:top w:val="nil"/>
              <w:left w:val="nil"/>
              <w:bottom w:val="nil"/>
              <w:right w:val="nil"/>
            </w:tcBorders>
          </w:tcPr>
          <w:p w14:paraId="113EA21D" w14:textId="646B01CE" w:rsidR="00BE67DD" w:rsidRPr="00314BD5" w:rsidRDefault="00BE67DD" w:rsidP="00BE67DD">
            <w:pPr>
              <w:rPr>
                <w:b/>
                <w:sz w:val="16"/>
                <w:u w:val="single"/>
              </w:rPr>
            </w:pPr>
            <w:r w:rsidRPr="00BE67DD">
              <w:rPr>
                <w:rFonts w:hint="eastAsia"/>
                <w:b/>
                <w:u w:val="single"/>
              </w:rPr>
              <w:t>參加者</w:t>
            </w:r>
            <w:r w:rsidR="00CE1EA5">
              <w:rPr>
                <w:rFonts w:hint="eastAsia"/>
                <w:b/>
                <w:u w:val="single"/>
              </w:rPr>
              <w:t>（成人）資料</w:t>
            </w:r>
            <w:r w:rsidR="00314BD5" w:rsidRPr="00314BD5">
              <w:rPr>
                <w:rFonts w:hint="eastAsia"/>
                <w:b/>
              </w:rPr>
              <w:t xml:space="preserve"> </w:t>
            </w:r>
            <w:r w:rsidR="00314BD5">
              <w:rPr>
                <w:rFonts w:hint="eastAsia"/>
                <w:b/>
              </w:rPr>
              <w:t xml:space="preserve">   </w:t>
            </w:r>
            <w:r w:rsidR="00314BD5" w:rsidRPr="00314BD5">
              <w:rPr>
                <w:rFonts w:hint="eastAsia"/>
                <w:b/>
                <w:sz w:val="16"/>
              </w:rPr>
              <w:t>(</w:t>
            </w:r>
            <w:r w:rsidR="00314BD5">
              <w:rPr>
                <w:rFonts w:hint="eastAsia"/>
                <w:b/>
                <w:i/>
                <w:sz w:val="16"/>
              </w:rPr>
              <w:t>必須</w:t>
            </w:r>
            <w:r w:rsidR="004651BB">
              <w:rPr>
                <w:rFonts w:hint="eastAsia"/>
                <w:b/>
                <w:i/>
                <w:sz w:val="16"/>
              </w:rPr>
              <w:t>年滿</w:t>
            </w:r>
            <w:r w:rsidR="00314BD5">
              <w:rPr>
                <w:rFonts w:hint="eastAsia"/>
                <w:b/>
                <w:i/>
                <w:sz w:val="16"/>
              </w:rPr>
              <w:t>十</w:t>
            </w:r>
            <w:r w:rsidR="00314BD5" w:rsidRPr="00314BD5">
              <w:rPr>
                <w:rFonts w:hint="eastAsia"/>
                <w:b/>
                <w:i/>
                <w:sz w:val="16"/>
              </w:rPr>
              <w:t>八歲或以上</w:t>
            </w:r>
            <w:r w:rsidR="00314BD5">
              <w:rPr>
                <w:rFonts w:hint="eastAsia"/>
                <w:b/>
                <w:i/>
                <w:sz w:val="16"/>
              </w:rPr>
              <w:t>)</w:t>
            </w:r>
          </w:p>
        </w:tc>
      </w:tr>
      <w:tr w:rsidR="00BE67DD" w14:paraId="0BAFD411" w14:textId="77777777" w:rsidTr="0000672E">
        <w:tc>
          <w:tcPr>
            <w:tcW w:w="8368" w:type="dxa"/>
            <w:tcBorders>
              <w:top w:val="nil"/>
              <w:left w:val="nil"/>
              <w:bottom w:val="nil"/>
              <w:right w:val="nil"/>
            </w:tcBorders>
            <w:vAlign w:val="bottom"/>
          </w:tcPr>
          <w:p w14:paraId="1ED926BD" w14:textId="59EEFECE" w:rsidR="00BE67DD" w:rsidRDefault="00BE67DD" w:rsidP="0000672E">
            <w:pPr>
              <w:spacing w:line="480" w:lineRule="auto"/>
              <w:jc w:val="both"/>
            </w:pPr>
            <w:r w:rsidRPr="005D17B1">
              <w:rPr>
                <w:rFonts w:hint="eastAsia"/>
              </w:rPr>
              <w:t>姓名</w:t>
            </w:r>
            <w:r w:rsidRPr="005D17B1">
              <w:rPr>
                <w:rFonts w:hint="eastAsia"/>
              </w:rPr>
              <w:t xml:space="preserve"> (</w:t>
            </w:r>
            <w:r w:rsidRPr="005D17B1">
              <w:rPr>
                <w:rFonts w:hint="eastAsia"/>
              </w:rPr>
              <w:t>中文</w:t>
            </w:r>
            <w:r w:rsidRPr="005D17B1">
              <w:rPr>
                <w:rFonts w:hint="eastAsia"/>
              </w:rPr>
              <w:t>)__________________</w:t>
            </w:r>
            <w:r w:rsidR="0003155D">
              <w:rPr>
                <w:rFonts w:hint="eastAsia"/>
              </w:rPr>
              <w:t>__</w:t>
            </w:r>
            <w:r w:rsidRPr="005D17B1">
              <w:rPr>
                <w:rFonts w:hint="eastAsia"/>
              </w:rPr>
              <w:t>_  (</w:t>
            </w:r>
            <w:r w:rsidRPr="005D17B1">
              <w:rPr>
                <w:rFonts w:hint="eastAsia"/>
              </w:rPr>
              <w:t>英文</w:t>
            </w:r>
            <w:r w:rsidRPr="005D17B1">
              <w:rPr>
                <w:rFonts w:hint="eastAsia"/>
              </w:rPr>
              <w:t>)_________________________</w:t>
            </w:r>
            <w:r w:rsidR="0003155D">
              <w:rPr>
                <w:rFonts w:hint="eastAsia"/>
              </w:rPr>
              <w:t>_</w:t>
            </w:r>
            <w:r w:rsidRPr="005D17B1">
              <w:rPr>
                <w:rFonts w:hint="eastAsia"/>
              </w:rPr>
              <w:t>___</w:t>
            </w:r>
          </w:p>
        </w:tc>
      </w:tr>
      <w:tr w:rsidR="00BE67DD" w14:paraId="59568976" w14:textId="77777777" w:rsidTr="0000672E">
        <w:tc>
          <w:tcPr>
            <w:tcW w:w="8368" w:type="dxa"/>
            <w:tcBorders>
              <w:top w:val="nil"/>
              <w:left w:val="nil"/>
              <w:bottom w:val="nil"/>
              <w:right w:val="nil"/>
            </w:tcBorders>
            <w:vAlign w:val="bottom"/>
          </w:tcPr>
          <w:p w14:paraId="73673483" w14:textId="77B5C95B" w:rsidR="00BE67DD" w:rsidRDefault="00BE67DD" w:rsidP="00405188">
            <w:pPr>
              <w:spacing w:line="480" w:lineRule="auto"/>
              <w:jc w:val="both"/>
            </w:pPr>
            <w:r w:rsidRPr="005D17B1">
              <w:rPr>
                <w:rFonts w:hint="eastAsia"/>
              </w:rPr>
              <w:t>身份</w:t>
            </w:r>
            <w:proofErr w:type="gramStart"/>
            <w:r w:rsidRPr="005D17B1">
              <w:rPr>
                <w:rFonts w:hint="eastAsia"/>
              </w:rPr>
              <w:t>証</w:t>
            </w:r>
            <w:proofErr w:type="gramEnd"/>
            <w:r>
              <w:rPr>
                <w:rFonts w:hint="eastAsia"/>
              </w:rPr>
              <w:t>號碼</w:t>
            </w:r>
            <w:r w:rsidR="00405188">
              <w:rPr>
                <w:rFonts w:hint="eastAsia"/>
              </w:rPr>
              <w:t>首</w:t>
            </w:r>
            <w:r w:rsidR="006F1424">
              <w:rPr>
                <w:rFonts w:hint="eastAsia"/>
              </w:rPr>
              <w:t>4</w:t>
            </w:r>
            <w:r w:rsidR="006F1424">
              <w:rPr>
                <w:rFonts w:hint="eastAsia"/>
              </w:rPr>
              <w:t>位</w:t>
            </w:r>
            <w:r w:rsidR="006F1424">
              <w:rPr>
                <w:rFonts w:hint="eastAsia"/>
              </w:rPr>
              <w:t>(</w:t>
            </w:r>
            <w:r w:rsidR="006F1424">
              <w:t xml:space="preserve">e.g. </w:t>
            </w:r>
            <w:r w:rsidR="006F1424">
              <w:rPr>
                <w:rFonts w:hint="eastAsia"/>
              </w:rPr>
              <w:t>A123</w:t>
            </w:r>
            <w:r w:rsidRPr="005D17B1">
              <w:rPr>
                <w:rFonts w:hint="eastAsia"/>
              </w:rPr>
              <w:t xml:space="preserve">)____________ </w:t>
            </w:r>
            <w:r w:rsidR="00C128E1">
              <w:rPr>
                <w:rFonts w:hint="eastAsia"/>
              </w:rPr>
              <w:t xml:space="preserve"> </w:t>
            </w:r>
            <w:r w:rsidR="006F1424" w:rsidRPr="005D17B1">
              <w:rPr>
                <w:rFonts w:hint="eastAsia"/>
              </w:rPr>
              <w:t>性別</w:t>
            </w:r>
            <w:r w:rsidR="006F1424" w:rsidRPr="005D17B1">
              <w:rPr>
                <w:rFonts w:hint="eastAsia"/>
              </w:rPr>
              <w:t xml:space="preserve">_____  </w:t>
            </w:r>
            <w:r w:rsidR="006F1424" w:rsidRPr="005D17B1">
              <w:rPr>
                <w:rFonts w:hint="eastAsia"/>
              </w:rPr>
              <w:t>出生</w:t>
            </w:r>
            <w:r w:rsidR="006F1424">
              <w:rPr>
                <w:rFonts w:hint="eastAsia"/>
              </w:rPr>
              <w:t>年份</w:t>
            </w:r>
            <w:r w:rsidR="006F1424" w:rsidRPr="005D17B1">
              <w:rPr>
                <w:rFonts w:hint="eastAsia"/>
              </w:rPr>
              <w:t>______</w:t>
            </w:r>
            <w:r w:rsidR="006F1424">
              <w:rPr>
                <w:rFonts w:hint="eastAsia"/>
              </w:rPr>
              <w:t>__</w:t>
            </w:r>
          </w:p>
        </w:tc>
      </w:tr>
      <w:tr w:rsidR="0003155D" w14:paraId="05326BE3" w14:textId="77777777" w:rsidTr="0000672E">
        <w:tc>
          <w:tcPr>
            <w:tcW w:w="8368" w:type="dxa"/>
            <w:tcBorders>
              <w:top w:val="nil"/>
              <w:left w:val="nil"/>
              <w:bottom w:val="nil"/>
              <w:right w:val="nil"/>
            </w:tcBorders>
            <w:vAlign w:val="bottom"/>
          </w:tcPr>
          <w:p w14:paraId="6381CA15" w14:textId="0C5BC344" w:rsidR="0003155D" w:rsidRPr="005D17B1" w:rsidRDefault="0003155D" w:rsidP="0000672E">
            <w:pPr>
              <w:spacing w:line="480" w:lineRule="auto"/>
              <w:jc w:val="both"/>
            </w:pPr>
            <w:r w:rsidRPr="005D17B1">
              <w:rPr>
                <w:rFonts w:hint="eastAsia"/>
              </w:rPr>
              <w:t>手提號碼</w:t>
            </w:r>
            <w:r w:rsidRPr="005D17B1">
              <w:rPr>
                <w:rFonts w:hint="eastAsia"/>
              </w:rPr>
              <w:t>_____________</w:t>
            </w:r>
            <w:r>
              <w:rPr>
                <w:rFonts w:hint="eastAsia"/>
              </w:rPr>
              <w:t xml:space="preserve">   </w:t>
            </w:r>
            <w:r>
              <w:rPr>
                <w:rFonts w:hint="eastAsia"/>
              </w:rPr>
              <w:t>電郵</w:t>
            </w:r>
            <w:r>
              <w:rPr>
                <w:rFonts w:hint="eastAsia"/>
              </w:rPr>
              <w:t>________________________________________</w:t>
            </w:r>
          </w:p>
        </w:tc>
      </w:tr>
      <w:tr w:rsidR="00CE1EA5" w14:paraId="5CA7E6BF" w14:textId="77777777" w:rsidTr="00CE1EA5">
        <w:trPr>
          <w:trHeight w:val="571"/>
        </w:trPr>
        <w:tc>
          <w:tcPr>
            <w:tcW w:w="8368" w:type="dxa"/>
            <w:tcBorders>
              <w:top w:val="nil"/>
              <w:left w:val="nil"/>
              <w:bottom w:val="nil"/>
              <w:right w:val="nil"/>
            </w:tcBorders>
            <w:vAlign w:val="bottom"/>
          </w:tcPr>
          <w:p w14:paraId="253E2897" w14:textId="2089DD14" w:rsidR="00CE1EA5" w:rsidRPr="005D17B1" w:rsidRDefault="00CE1EA5" w:rsidP="00CE1EA5">
            <w:pPr>
              <w:spacing w:line="480" w:lineRule="exact"/>
              <w:jc w:val="both"/>
            </w:pPr>
            <w:r w:rsidRPr="00BE67DD">
              <w:rPr>
                <w:rFonts w:hint="eastAsia"/>
                <w:b/>
                <w:u w:val="single"/>
              </w:rPr>
              <w:t>參加者</w:t>
            </w:r>
            <w:r>
              <w:rPr>
                <w:rFonts w:hint="eastAsia"/>
                <w:b/>
                <w:u w:val="single"/>
              </w:rPr>
              <w:t>（小童）資料</w:t>
            </w:r>
            <w:r w:rsidR="00D704E9" w:rsidRPr="00D704E9">
              <w:rPr>
                <w:rFonts w:hint="eastAsia"/>
                <w:b/>
              </w:rPr>
              <w:t xml:space="preserve">    </w:t>
            </w:r>
            <w:r w:rsidR="00D704E9" w:rsidRPr="00314BD5">
              <w:rPr>
                <w:rFonts w:hint="eastAsia"/>
                <w:b/>
                <w:sz w:val="16"/>
              </w:rPr>
              <w:t>(</w:t>
            </w:r>
            <w:r w:rsidR="00D704E9">
              <w:rPr>
                <w:rFonts w:hint="eastAsia"/>
                <w:b/>
                <w:i/>
                <w:sz w:val="16"/>
              </w:rPr>
              <w:t>必須</w:t>
            </w:r>
            <w:r w:rsidR="004651BB">
              <w:rPr>
                <w:rFonts w:hint="eastAsia"/>
                <w:b/>
                <w:i/>
                <w:sz w:val="16"/>
              </w:rPr>
              <w:t>年滿</w:t>
            </w:r>
            <w:r w:rsidR="0086001D">
              <w:rPr>
                <w:rFonts w:hint="eastAsia"/>
                <w:b/>
                <w:i/>
                <w:sz w:val="16"/>
              </w:rPr>
              <w:t>五</w:t>
            </w:r>
            <w:r w:rsidR="00D704E9" w:rsidRPr="00D704E9">
              <w:rPr>
                <w:rFonts w:hint="eastAsia"/>
                <w:b/>
                <w:i/>
                <w:sz w:val="16"/>
              </w:rPr>
              <w:t>至十二歲</w:t>
            </w:r>
            <w:r w:rsidR="00D704E9">
              <w:rPr>
                <w:rFonts w:hint="eastAsia"/>
                <w:b/>
                <w:i/>
                <w:sz w:val="16"/>
              </w:rPr>
              <w:t>)</w:t>
            </w:r>
          </w:p>
        </w:tc>
      </w:tr>
      <w:tr w:rsidR="0003155D" w14:paraId="4079BCE7" w14:textId="77777777" w:rsidTr="00BE67DD">
        <w:tc>
          <w:tcPr>
            <w:tcW w:w="8368" w:type="dxa"/>
            <w:tcBorders>
              <w:top w:val="nil"/>
              <w:left w:val="nil"/>
              <w:bottom w:val="nil"/>
              <w:right w:val="nil"/>
            </w:tcBorders>
          </w:tcPr>
          <w:p w14:paraId="67E46814" w14:textId="5ADD8B3D" w:rsidR="0003155D" w:rsidRDefault="0003155D" w:rsidP="0000672E">
            <w:pPr>
              <w:spacing w:line="480" w:lineRule="auto"/>
            </w:pPr>
            <w:r w:rsidRPr="005D17B1">
              <w:rPr>
                <w:rFonts w:hint="eastAsia"/>
              </w:rPr>
              <w:t>姓名</w:t>
            </w:r>
            <w:r w:rsidRPr="005D17B1">
              <w:rPr>
                <w:rFonts w:hint="eastAsia"/>
              </w:rPr>
              <w:t xml:space="preserve"> (</w:t>
            </w:r>
            <w:r w:rsidRPr="005D17B1">
              <w:rPr>
                <w:rFonts w:hint="eastAsia"/>
              </w:rPr>
              <w:t>中文</w:t>
            </w:r>
            <w:r w:rsidRPr="005D17B1">
              <w:rPr>
                <w:rFonts w:hint="eastAsia"/>
              </w:rPr>
              <w:t>)__________________</w:t>
            </w:r>
            <w:r>
              <w:rPr>
                <w:rFonts w:hint="eastAsia"/>
              </w:rPr>
              <w:t>__</w:t>
            </w:r>
            <w:r w:rsidRPr="005D17B1">
              <w:rPr>
                <w:rFonts w:hint="eastAsia"/>
              </w:rPr>
              <w:t>_  (</w:t>
            </w:r>
            <w:r w:rsidRPr="005D17B1">
              <w:rPr>
                <w:rFonts w:hint="eastAsia"/>
              </w:rPr>
              <w:t>英文</w:t>
            </w:r>
            <w:r w:rsidRPr="005D17B1">
              <w:rPr>
                <w:rFonts w:hint="eastAsia"/>
              </w:rPr>
              <w:t>)_________________________</w:t>
            </w:r>
            <w:r>
              <w:rPr>
                <w:rFonts w:hint="eastAsia"/>
              </w:rPr>
              <w:t>_</w:t>
            </w:r>
            <w:r w:rsidRPr="005D17B1">
              <w:rPr>
                <w:rFonts w:hint="eastAsia"/>
              </w:rPr>
              <w:t>___</w:t>
            </w:r>
          </w:p>
        </w:tc>
      </w:tr>
      <w:tr w:rsidR="00405188" w14:paraId="4B756F82" w14:textId="77777777" w:rsidTr="00970F4B">
        <w:tc>
          <w:tcPr>
            <w:tcW w:w="8368" w:type="dxa"/>
            <w:tcBorders>
              <w:top w:val="nil"/>
              <w:left w:val="nil"/>
              <w:bottom w:val="nil"/>
              <w:right w:val="nil"/>
            </w:tcBorders>
            <w:vAlign w:val="bottom"/>
          </w:tcPr>
          <w:p w14:paraId="1950CA81" w14:textId="13FA9648" w:rsidR="00405188" w:rsidRDefault="00405188" w:rsidP="00405188">
            <w:pPr>
              <w:spacing w:line="480" w:lineRule="auto"/>
            </w:pPr>
            <w:r w:rsidRPr="005D17B1">
              <w:rPr>
                <w:rFonts w:hint="eastAsia"/>
              </w:rPr>
              <w:t>身份</w:t>
            </w:r>
            <w:proofErr w:type="gramStart"/>
            <w:r w:rsidRPr="005D17B1">
              <w:rPr>
                <w:rFonts w:hint="eastAsia"/>
              </w:rPr>
              <w:t>証</w:t>
            </w:r>
            <w:proofErr w:type="gramEnd"/>
            <w:r>
              <w:rPr>
                <w:rFonts w:hint="eastAsia"/>
              </w:rPr>
              <w:t>號碼首</w:t>
            </w:r>
            <w:r>
              <w:rPr>
                <w:rFonts w:hint="eastAsia"/>
              </w:rPr>
              <w:t>4</w:t>
            </w:r>
            <w:r>
              <w:rPr>
                <w:rFonts w:hint="eastAsia"/>
              </w:rPr>
              <w:t>位</w:t>
            </w:r>
            <w:r>
              <w:rPr>
                <w:rFonts w:hint="eastAsia"/>
              </w:rPr>
              <w:t>(</w:t>
            </w:r>
            <w:r>
              <w:t xml:space="preserve">e.g. </w:t>
            </w:r>
            <w:r>
              <w:rPr>
                <w:rFonts w:hint="eastAsia"/>
              </w:rPr>
              <w:t>A123</w:t>
            </w:r>
            <w:r w:rsidRPr="005D17B1">
              <w:rPr>
                <w:rFonts w:hint="eastAsia"/>
              </w:rPr>
              <w:t xml:space="preserve">)____________ </w:t>
            </w:r>
            <w:r w:rsidR="00C128E1">
              <w:rPr>
                <w:rFonts w:hint="eastAsia"/>
              </w:rPr>
              <w:t xml:space="preserve"> </w:t>
            </w:r>
            <w:r w:rsidRPr="005D17B1">
              <w:rPr>
                <w:rFonts w:hint="eastAsia"/>
              </w:rPr>
              <w:t>性別</w:t>
            </w:r>
            <w:r w:rsidRPr="005D17B1">
              <w:rPr>
                <w:rFonts w:hint="eastAsia"/>
              </w:rPr>
              <w:t xml:space="preserve">_____  </w:t>
            </w:r>
            <w:r w:rsidRPr="005D17B1">
              <w:rPr>
                <w:rFonts w:hint="eastAsia"/>
              </w:rPr>
              <w:t>出生</w:t>
            </w:r>
            <w:r>
              <w:rPr>
                <w:rFonts w:hint="eastAsia"/>
              </w:rPr>
              <w:t>年份</w:t>
            </w:r>
            <w:r w:rsidRPr="005D17B1">
              <w:rPr>
                <w:rFonts w:hint="eastAsia"/>
              </w:rPr>
              <w:t>______</w:t>
            </w:r>
            <w:r>
              <w:rPr>
                <w:rFonts w:hint="eastAsia"/>
              </w:rPr>
              <w:t>__</w:t>
            </w:r>
          </w:p>
        </w:tc>
      </w:tr>
      <w:tr w:rsidR="00BE67DD" w14:paraId="076AD0A4" w14:textId="77777777" w:rsidTr="00CE1EA5">
        <w:trPr>
          <w:trHeight w:val="573"/>
        </w:trPr>
        <w:tc>
          <w:tcPr>
            <w:tcW w:w="8368" w:type="dxa"/>
            <w:tcBorders>
              <w:top w:val="nil"/>
              <w:left w:val="nil"/>
              <w:bottom w:val="nil"/>
              <w:right w:val="nil"/>
            </w:tcBorders>
            <w:vAlign w:val="bottom"/>
          </w:tcPr>
          <w:p w14:paraId="7343B45A" w14:textId="28F5C87D" w:rsidR="00BE67DD" w:rsidRDefault="00CE1EA5" w:rsidP="00CE1EA5">
            <w:pPr>
              <w:spacing w:line="480" w:lineRule="exact"/>
              <w:jc w:val="both"/>
            </w:pPr>
            <w:r w:rsidRPr="00CE1EA5">
              <w:rPr>
                <w:rFonts w:hint="eastAsia"/>
                <w:b/>
                <w:u w:val="single"/>
              </w:rPr>
              <w:t>緊急</w:t>
            </w:r>
            <w:r w:rsidR="00BE67DD" w:rsidRPr="00CE1EA5">
              <w:rPr>
                <w:rFonts w:hint="eastAsia"/>
                <w:b/>
                <w:u w:val="single"/>
              </w:rPr>
              <w:t>聯絡人資料</w:t>
            </w:r>
          </w:p>
        </w:tc>
      </w:tr>
      <w:tr w:rsidR="00BE67DD" w14:paraId="60B8ECED" w14:textId="77777777" w:rsidTr="00BE67DD">
        <w:tc>
          <w:tcPr>
            <w:tcW w:w="8368" w:type="dxa"/>
            <w:tcBorders>
              <w:top w:val="nil"/>
              <w:left w:val="nil"/>
              <w:bottom w:val="nil"/>
              <w:right w:val="nil"/>
            </w:tcBorders>
          </w:tcPr>
          <w:p w14:paraId="27D2E571" w14:textId="12E742D7" w:rsidR="00BE67DD" w:rsidRDefault="00BE67DD" w:rsidP="0000672E">
            <w:pPr>
              <w:spacing w:line="480" w:lineRule="auto"/>
            </w:pPr>
            <w:r w:rsidRPr="005D17B1">
              <w:rPr>
                <w:rFonts w:hint="eastAsia"/>
              </w:rPr>
              <w:t>姓名</w:t>
            </w:r>
            <w:r w:rsidRPr="005D17B1">
              <w:rPr>
                <w:rFonts w:hint="eastAsia"/>
              </w:rPr>
              <w:t>________________</w:t>
            </w:r>
            <w:r w:rsidR="0003155D">
              <w:rPr>
                <w:rFonts w:hint="eastAsia"/>
              </w:rPr>
              <w:t xml:space="preserve">  </w:t>
            </w:r>
            <w:r w:rsidRPr="005D17B1">
              <w:rPr>
                <w:rFonts w:hint="eastAsia"/>
              </w:rPr>
              <w:t>手提號碼</w:t>
            </w:r>
            <w:r w:rsidRPr="005D17B1">
              <w:rPr>
                <w:rFonts w:hint="eastAsia"/>
              </w:rPr>
              <w:t xml:space="preserve">_____________ </w:t>
            </w:r>
          </w:p>
        </w:tc>
      </w:tr>
    </w:tbl>
    <w:p w14:paraId="3802CDAB" w14:textId="77777777" w:rsidR="005330B1" w:rsidRPr="005F0327" w:rsidRDefault="005330B1" w:rsidP="005F0327">
      <w:pPr>
        <w:spacing w:line="16" w:lineRule="atLeast"/>
        <w:rPr>
          <w:rFonts w:ascii="新細明體" w:eastAsia="新細明體" w:hAnsi="新細明體" w:cs="新細明體"/>
          <w:b/>
          <w:bCs/>
          <w:color w:val="262626" w:themeColor="text1" w:themeTint="D9"/>
          <w:kern w:val="0"/>
          <w:sz w:val="14"/>
          <w:szCs w:val="24"/>
        </w:rPr>
      </w:pPr>
    </w:p>
    <w:p w14:paraId="5E98F236" w14:textId="684C34E0" w:rsidR="00EE5A52" w:rsidRDefault="00EE5A52" w:rsidP="00EE5A52">
      <w:pPr>
        <w:spacing w:line="400" w:lineRule="exact"/>
        <w:rPr>
          <w:b/>
          <w:color w:val="262626" w:themeColor="text1" w:themeTint="D9"/>
        </w:rPr>
      </w:pPr>
      <w:r w:rsidRPr="005C4127">
        <w:rPr>
          <w:rFonts w:ascii="新細明體" w:eastAsia="新細明體" w:hAnsi="新細明體" w:cs="新細明體" w:hint="eastAsia"/>
          <w:b/>
          <w:bCs/>
          <w:color w:val="262626" w:themeColor="text1" w:themeTint="D9"/>
          <w:kern w:val="0"/>
          <w:szCs w:val="24"/>
        </w:rPr>
        <w:t>(菜式食譜</w:t>
      </w:r>
      <w:r w:rsidRPr="005C4127">
        <w:rPr>
          <w:rFonts w:hint="eastAsia"/>
          <w:b/>
          <w:color w:val="262626" w:themeColor="text1" w:themeTint="D9"/>
        </w:rPr>
        <w:t>請以正楷書寫，如空間不足，請用</w:t>
      </w:r>
      <w:r w:rsidRPr="005C4127">
        <w:rPr>
          <w:rFonts w:hint="eastAsia"/>
          <w:b/>
          <w:color w:val="262626" w:themeColor="text1" w:themeTint="D9"/>
        </w:rPr>
        <w:t xml:space="preserve"> A4 </w:t>
      </w:r>
      <w:r w:rsidRPr="005C4127">
        <w:rPr>
          <w:rFonts w:hint="eastAsia"/>
          <w:b/>
          <w:color w:val="262626" w:themeColor="text1" w:themeTint="D9"/>
        </w:rPr>
        <w:t>紙填寫</w:t>
      </w:r>
      <w:r w:rsidRPr="005C4127">
        <w:rPr>
          <w:rFonts w:hint="eastAsia"/>
          <w:b/>
          <w:color w:val="262626" w:themeColor="text1" w:themeTint="D9"/>
        </w:rPr>
        <w:t>)</w:t>
      </w:r>
    </w:p>
    <w:p w14:paraId="2C90DA55" w14:textId="4F8A72B2" w:rsidR="00EE5A52" w:rsidRDefault="00EE5A52" w:rsidP="00EE5A52">
      <w:pPr>
        <w:pStyle w:val="ae"/>
        <w:numPr>
          <w:ilvl w:val="0"/>
          <w:numId w:val="2"/>
        </w:numPr>
        <w:ind w:leftChars="0"/>
        <w:rPr>
          <w:b/>
          <w:color w:val="404040" w:themeColor="text1" w:themeTint="BF"/>
          <w:sz w:val="28"/>
        </w:rPr>
      </w:pPr>
      <w:r w:rsidRPr="009B5A9F">
        <w:rPr>
          <w:rFonts w:hint="eastAsia"/>
          <w:b/>
          <w:color w:val="404040" w:themeColor="text1" w:themeTint="BF"/>
          <w:sz w:val="28"/>
        </w:rPr>
        <w:t>菜式名稱</w:t>
      </w:r>
      <w:r w:rsidRPr="009B5A9F">
        <w:rPr>
          <w:rFonts w:hint="eastAsia"/>
          <w:b/>
          <w:color w:val="404040" w:themeColor="text1" w:themeTint="BF"/>
          <w:sz w:val="28"/>
        </w:rPr>
        <w:t xml:space="preserve"> : ___________________________</w:t>
      </w:r>
      <w:r w:rsidR="005A3E90">
        <w:rPr>
          <w:b/>
          <w:color w:val="404040" w:themeColor="text1" w:themeTint="BF"/>
          <w:sz w:val="28"/>
        </w:rPr>
        <w:t>______</w:t>
      </w:r>
      <w:r w:rsidRPr="009B5A9F">
        <w:rPr>
          <w:rFonts w:hint="eastAsia"/>
          <w:b/>
          <w:color w:val="404040" w:themeColor="text1" w:themeTint="BF"/>
          <w:sz w:val="28"/>
        </w:rPr>
        <w:t>__ (</w:t>
      </w:r>
      <w:r w:rsidR="0083005D">
        <w:rPr>
          <w:rFonts w:hint="eastAsia"/>
          <w:b/>
          <w:color w:val="404040" w:themeColor="text1" w:themeTint="BF"/>
          <w:sz w:val="28"/>
        </w:rPr>
        <w:t>主</w:t>
      </w:r>
      <w:r w:rsidR="006A5C5C">
        <w:rPr>
          <w:rFonts w:hint="eastAsia"/>
          <w:b/>
          <w:color w:val="404040" w:themeColor="text1" w:themeTint="BF"/>
          <w:sz w:val="28"/>
        </w:rPr>
        <w:t>菜</w:t>
      </w:r>
      <w:r w:rsidRPr="009B5A9F">
        <w:rPr>
          <w:rFonts w:hint="eastAsia"/>
          <w:b/>
          <w:color w:val="404040" w:themeColor="text1" w:themeTint="BF"/>
          <w:sz w:val="28"/>
        </w:rPr>
        <w:t>)</w:t>
      </w:r>
    </w:p>
    <w:tbl>
      <w:tblPr>
        <w:tblStyle w:val="-30"/>
        <w:tblW w:w="0" w:type="auto"/>
        <w:tblLook w:val="04A0" w:firstRow="1" w:lastRow="0" w:firstColumn="1" w:lastColumn="0" w:noHBand="0" w:noVBand="1"/>
      </w:tblPr>
      <w:tblGrid>
        <w:gridCol w:w="8362"/>
      </w:tblGrid>
      <w:tr w:rsidR="005A3E90" w14:paraId="6CD60D3F" w14:textId="77777777" w:rsidTr="00976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Pr>
          <w:p w14:paraId="68179C5A" w14:textId="018F4332" w:rsidR="005A3E90" w:rsidRDefault="001A08DA" w:rsidP="00976409">
            <w:r>
              <w:rPr>
                <w:rFonts w:hint="eastAsia"/>
                <w:color w:val="auto"/>
              </w:rPr>
              <w:t>烹飪製法</w:t>
            </w:r>
            <w:r>
              <w:rPr>
                <w:rFonts w:hint="eastAsia"/>
                <w:color w:val="auto"/>
              </w:rPr>
              <w:t xml:space="preserve"> (</w:t>
            </w:r>
            <w:proofErr w:type="gramStart"/>
            <w:r>
              <w:rPr>
                <w:rFonts w:hint="eastAsia"/>
                <w:color w:val="auto"/>
              </w:rPr>
              <w:t>請圈示</w:t>
            </w:r>
            <w:proofErr w:type="gramEnd"/>
            <w:r>
              <w:rPr>
                <w:rFonts w:hint="eastAsia"/>
                <w:color w:val="auto"/>
              </w:rPr>
              <w:t>)</w:t>
            </w:r>
          </w:p>
        </w:tc>
      </w:tr>
      <w:tr w:rsidR="005A3E90" w14:paraId="4B4E246C" w14:textId="77777777" w:rsidTr="0048151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362" w:type="dxa"/>
            <w:vAlign w:val="bottom"/>
          </w:tcPr>
          <w:p w14:paraId="64C0962D" w14:textId="77448C91" w:rsidR="005A3E90" w:rsidRPr="001A08DA" w:rsidRDefault="001A08DA" w:rsidP="0048151E">
            <w:pPr>
              <w:spacing w:line="600" w:lineRule="auto"/>
              <w:jc w:val="both"/>
              <w:rPr>
                <w:sz w:val="28"/>
              </w:rPr>
            </w:pPr>
            <w:r w:rsidRPr="006F1424">
              <w:rPr>
                <w:rFonts w:hint="eastAsia"/>
                <w:spacing w:val="80"/>
                <w:kern w:val="0"/>
                <w:sz w:val="28"/>
                <w:fitText w:val="5040" w:id="1703584256"/>
              </w:rPr>
              <w:t>炸</w:t>
            </w:r>
            <w:r w:rsidRPr="006F1424">
              <w:rPr>
                <w:rFonts w:hint="eastAsia"/>
                <w:spacing w:val="80"/>
                <w:kern w:val="0"/>
                <w:sz w:val="28"/>
                <w:fitText w:val="5040" w:id="1703584256"/>
              </w:rPr>
              <w:t>/</w:t>
            </w:r>
            <w:r w:rsidRPr="006F1424">
              <w:rPr>
                <w:rFonts w:hint="eastAsia"/>
                <w:spacing w:val="80"/>
                <w:kern w:val="0"/>
                <w:sz w:val="28"/>
                <w:fitText w:val="5040" w:id="1703584256"/>
              </w:rPr>
              <w:t>炒</w:t>
            </w:r>
            <w:r w:rsidRPr="006F1424">
              <w:rPr>
                <w:rFonts w:hint="eastAsia"/>
                <w:spacing w:val="80"/>
                <w:kern w:val="0"/>
                <w:sz w:val="28"/>
                <w:fitText w:val="5040" w:id="1703584256"/>
              </w:rPr>
              <w:t>/</w:t>
            </w:r>
            <w:r w:rsidRPr="006F1424">
              <w:rPr>
                <w:rFonts w:hint="eastAsia"/>
                <w:spacing w:val="80"/>
                <w:kern w:val="0"/>
                <w:sz w:val="28"/>
                <w:fitText w:val="5040" w:id="1703584256"/>
              </w:rPr>
              <w:t>蒸</w:t>
            </w:r>
            <w:r w:rsidRPr="006F1424">
              <w:rPr>
                <w:rFonts w:hint="eastAsia"/>
                <w:spacing w:val="80"/>
                <w:kern w:val="0"/>
                <w:sz w:val="28"/>
                <w:fitText w:val="5040" w:id="1703584256"/>
              </w:rPr>
              <w:t>/</w:t>
            </w:r>
            <w:r w:rsidRPr="006F1424">
              <w:rPr>
                <w:rFonts w:hint="eastAsia"/>
                <w:spacing w:val="80"/>
                <w:kern w:val="0"/>
                <w:sz w:val="28"/>
                <w:fitText w:val="5040" w:id="1703584256"/>
              </w:rPr>
              <w:t>燉</w:t>
            </w:r>
            <w:r w:rsidRPr="006F1424">
              <w:rPr>
                <w:rFonts w:hint="eastAsia"/>
                <w:spacing w:val="80"/>
                <w:kern w:val="0"/>
                <w:sz w:val="28"/>
                <w:fitText w:val="5040" w:id="1703584256"/>
              </w:rPr>
              <w:t>/</w:t>
            </w:r>
            <w:r w:rsidRPr="006F1424">
              <w:rPr>
                <w:rFonts w:hint="eastAsia"/>
                <w:spacing w:val="80"/>
                <w:kern w:val="0"/>
                <w:sz w:val="28"/>
                <w:fitText w:val="5040" w:id="1703584256"/>
              </w:rPr>
              <w:t>燜</w:t>
            </w:r>
            <w:r w:rsidRPr="006F1424">
              <w:rPr>
                <w:rFonts w:hint="eastAsia"/>
                <w:spacing w:val="80"/>
                <w:kern w:val="0"/>
                <w:sz w:val="28"/>
                <w:fitText w:val="5040" w:id="1703584256"/>
              </w:rPr>
              <w:t>/</w:t>
            </w:r>
            <w:proofErr w:type="gramStart"/>
            <w:r w:rsidRPr="006F1424">
              <w:rPr>
                <w:rFonts w:hint="eastAsia"/>
                <w:spacing w:val="80"/>
                <w:kern w:val="0"/>
                <w:sz w:val="28"/>
                <w:fitText w:val="5040" w:id="1703584256"/>
              </w:rPr>
              <w:t>焗</w:t>
            </w:r>
            <w:proofErr w:type="gramEnd"/>
            <w:r w:rsidRPr="006F1424">
              <w:rPr>
                <w:rFonts w:hint="eastAsia"/>
                <w:spacing w:val="80"/>
                <w:kern w:val="0"/>
                <w:sz w:val="28"/>
                <w:fitText w:val="5040" w:id="1703584256"/>
              </w:rPr>
              <w:t>/</w:t>
            </w:r>
            <w:r w:rsidRPr="006F1424">
              <w:rPr>
                <w:rFonts w:hint="eastAsia"/>
                <w:spacing w:val="80"/>
                <w:kern w:val="0"/>
                <w:sz w:val="28"/>
                <w:fitText w:val="5040" w:id="1703584256"/>
              </w:rPr>
              <w:t>烤</w:t>
            </w:r>
            <w:r w:rsidRPr="006F1424">
              <w:rPr>
                <w:rFonts w:hint="eastAsia"/>
                <w:spacing w:val="80"/>
                <w:kern w:val="0"/>
                <w:sz w:val="28"/>
                <w:fitText w:val="5040" w:id="1703584256"/>
              </w:rPr>
              <w:t>/</w:t>
            </w:r>
            <w:r w:rsidR="002E2560" w:rsidRPr="006F1424">
              <w:rPr>
                <w:rFonts w:hint="eastAsia"/>
                <w:spacing w:val="80"/>
                <w:kern w:val="0"/>
                <w:sz w:val="28"/>
                <w:fitText w:val="5040" w:id="1703584256"/>
              </w:rPr>
              <w:t>燴</w:t>
            </w:r>
            <w:r w:rsidRPr="006F1424">
              <w:rPr>
                <w:rFonts w:hint="eastAsia"/>
                <w:spacing w:val="-4"/>
                <w:kern w:val="0"/>
                <w:sz w:val="28"/>
                <w:fitText w:val="5040" w:id="1703584256"/>
              </w:rPr>
              <w:t>/</w:t>
            </w:r>
            <w:r w:rsidR="002E2560">
              <w:rPr>
                <w:rFonts w:hint="eastAsia"/>
                <w:kern w:val="0"/>
                <w:sz w:val="28"/>
              </w:rPr>
              <w:t>其他：</w:t>
            </w:r>
            <w:r w:rsidR="002E2560">
              <w:rPr>
                <w:rFonts w:hint="eastAsia"/>
                <w:kern w:val="0"/>
                <w:sz w:val="28"/>
              </w:rPr>
              <w:t>_______________</w:t>
            </w:r>
          </w:p>
        </w:tc>
      </w:tr>
      <w:tr w:rsidR="005A3E90" w14:paraId="7297FFC9" w14:textId="77777777" w:rsidTr="00976409">
        <w:tc>
          <w:tcPr>
            <w:cnfStyle w:val="001000000000" w:firstRow="0" w:lastRow="0" w:firstColumn="1" w:lastColumn="0" w:oddVBand="0" w:evenVBand="0" w:oddHBand="0" w:evenHBand="0" w:firstRowFirstColumn="0" w:firstRowLastColumn="0" w:lastRowFirstColumn="0" w:lastRowLastColumn="0"/>
            <w:tcW w:w="8362" w:type="dxa"/>
            <w:shd w:val="clear" w:color="auto" w:fill="9BBB59" w:themeFill="accent3"/>
          </w:tcPr>
          <w:p w14:paraId="0FD8288A" w14:textId="77777777" w:rsidR="005A3E90" w:rsidRPr="0000672E" w:rsidRDefault="005A3E90" w:rsidP="00976409">
            <w:r w:rsidRPr="0000672E">
              <w:rPr>
                <w:rFonts w:hint="eastAsia"/>
              </w:rPr>
              <w:t>食材及營養介紹</w:t>
            </w:r>
            <w:r w:rsidRPr="0000672E">
              <w:rPr>
                <w:rFonts w:hint="eastAsia"/>
              </w:rPr>
              <w:t xml:space="preserve"> (</w:t>
            </w:r>
            <w:r w:rsidRPr="0000672E">
              <w:rPr>
                <w:rFonts w:hint="eastAsia"/>
              </w:rPr>
              <w:t>中文</w:t>
            </w:r>
            <w:r w:rsidRPr="0000672E">
              <w:rPr>
                <w:rFonts w:hint="eastAsia"/>
              </w:rPr>
              <w:t xml:space="preserve"> 300</w:t>
            </w:r>
            <w:r w:rsidRPr="0000672E">
              <w:rPr>
                <w:rFonts w:hint="eastAsia"/>
              </w:rPr>
              <w:t>字內</w:t>
            </w:r>
            <w:r w:rsidRPr="0000672E">
              <w:rPr>
                <w:rFonts w:hint="eastAsia"/>
              </w:rPr>
              <w:t>)</w:t>
            </w:r>
          </w:p>
        </w:tc>
      </w:tr>
      <w:tr w:rsidR="005A3E90" w14:paraId="34B33C04" w14:textId="77777777" w:rsidTr="0000672E">
        <w:trPr>
          <w:cnfStyle w:val="000000100000" w:firstRow="0" w:lastRow="0" w:firstColumn="0" w:lastColumn="0" w:oddVBand="0" w:evenVBand="0" w:oddHBand="1" w:evenHBand="0" w:firstRowFirstColumn="0" w:firstRowLastColumn="0" w:lastRowFirstColumn="0" w:lastRowLastColumn="0"/>
          <w:trHeight w:val="4422"/>
        </w:trPr>
        <w:tc>
          <w:tcPr>
            <w:cnfStyle w:val="001000000000" w:firstRow="0" w:lastRow="0" w:firstColumn="1" w:lastColumn="0" w:oddVBand="0" w:evenVBand="0" w:oddHBand="0" w:evenHBand="0" w:firstRowFirstColumn="0" w:firstRowLastColumn="0" w:lastRowFirstColumn="0" w:lastRowLastColumn="0"/>
            <w:tcW w:w="8362" w:type="dxa"/>
          </w:tcPr>
          <w:p w14:paraId="55C654E2" w14:textId="77777777" w:rsidR="005A3E90" w:rsidRPr="00103F72" w:rsidRDefault="005A3E90" w:rsidP="001A08DA">
            <w:pPr>
              <w:rPr>
                <w:b w:val="0"/>
              </w:rPr>
            </w:pPr>
          </w:p>
        </w:tc>
      </w:tr>
    </w:tbl>
    <w:p w14:paraId="13086EE7" w14:textId="77777777" w:rsidR="00EE5A52" w:rsidRPr="009B5A9F" w:rsidRDefault="00EE5A52" w:rsidP="009B5A9F">
      <w:pPr>
        <w:pStyle w:val="ae"/>
        <w:numPr>
          <w:ilvl w:val="0"/>
          <w:numId w:val="2"/>
        </w:numPr>
        <w:ind w:leftChars="0"/>
        <w:rPr>
          <w:b/>
          <w:color w:val="404040" w:themeColor="text1" w:themeTint="BF"/>
          <w:sz w:val="28"/>
        </w:rPr>
      </w:pPr>
      <w:r w:rsidRPr="009B5A9F">
        <w:rPr>
          <w:rFonts w:hint="eastAsia"/>
          <w:b/>
          <w:color w:val="404040" w:themeColor="text1" w:themeTint="BF"/>
          <w:sz w:val="28"/>
        </w:rPr>
        <w:lastRenderedPageBreak/>
        <w:t>菜式名稱</w:t>
      </w:r>
      <w:r w:rsidRPr="009B5A9F">
        <w:rPr>
          <w:rFonts w:hint="eastAsia"/>
          <w:b/>
          <w:color w:val="404040" w:themeColor="text1" w:themeTint="BF"/>
          <w:sz w:val="28"/>
        </w:rPr>
        <w:t xml:space="preserve"> : _____________________________ (</w:t>
      </w:r>
      <w:r w:rsidR="00993DD9">
        <w:rPr>
          <w:rFonts w:hint="eastAsia"/>
          <w:b/>
          <w:color w:val="404040" w:themeColor="text1" w:themeTint="BF"/>
          <w:sz w:val="28"/>
        </w:rPr>
        <w:t>甜品</w:t>
      </w:r>
      <w:r w:rsidR="00E419BF">
        <w:rPr>
          <w:rFonts w:hint="eastAsia"/>
          <w:b/>
          <w:color w:val="404040" w:themeColor="text1" w:themeTint="BF"/>
          <w:sz w:val="28"/>
        </w:rPr>
        <w:t>：</w:t>
      </w:r>
      <w:r w:rsidR="00993DD9">
        <w:rPr>
          <w:rFonts w:hint="eastAsia"/>
          <w:b/>
          <w:color w:val="404040" w:themeColor="text1" w:themeTint="BF"/>
          <w:sz w:val="28"/>
        </w:rPr>
        <w:t>糖水或糕點</w:t>
      </w:r>
      <w:r w:rsidR="009B5A9F" w:rsidRPr="009B5A9F">
        <w:rPr>
          <w:rFonts w:hint="eastAsia"/>
          <w:b/>
          <w:color w:val="404040" w:themeColor="text1" w:themeTint="BF"/>
          <w:sz w:val="28"/>
        </w:rPr>
        <w:t>)</w:t>
      </w:r>
    </w:p>
    <w:tbl>
      <w:tblPr>
        <w:tblStyle w:val="-30"/>
        <w:tblW w:w="0" w:type="auto"/>
        <w:tblLook w:val="04A0" w:firstRow="1" w:lastRow="0" w:firstColumn="1" w:lastColumn="0" w:noHBand="0" w:noVBand="1"/>
      </w:tblPr>
      <w:tblGrid>
        <w:gridCol w:w="8394"/>
      </w:tblGrid>
      <w:tr w:rsidR="00EE5A52" w14:paraId="2E1F70BE" w14:textId="77777777" w:rsidTr="00F37428">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394" w:type="dxa"/>
          </w:tcPr>
          <w:p w14:paraId="17F85D49" w14:textId="5CD88C36" w:rsidR="00EE5A52" w:rsidRDefault="00EE5A52" w:rsidP="00E356C2">
            <w:r w:rsidRPr="005A3E90">
              <w:rPr>
                <w:rFonts w:hint="eastAsia"/>
                <w:color w:val="auto"/>
              </w:rPr>
              <w:t>烹飪製法</w:t>
            </w:r>
            <w:r w:rsidRPr="005A3E90">
              <w:rPr>
                <w:rFonts w:hint="eastAsia"/>
                <w:color w:val="auto"/>
              </w:rPr>
              <w:t xml:space="preserve"> </w:t>
            </w:r>
            <w:r w:rsidR="006F6681">
              <w:rPr>
                <w:rFonts w:hint="eastAsia"/>
                <w:color w:val="auto"/>
              </w:rPr>
              <w:t>(</w:t>
            </w:r>
            <w:proofErr w:type="gramStart"/>
            <w:r w:rsidR="006F6681">
              <w:rPr>
                <w:rFonts w:hint="eastAsia"/>
                <w:color w:val="auto"/>
              </w:rPr>
              <w:t>請圈示</w:t>
            </w:r>
            <w:proofErr w:type="gramEnd"/>
            <w:r w:rsidR="006F6681">
              <w:rPr>
                <w:rFonts w:hint="eastAsia"/>
                <w:color w:val="auto"/>
              </w:rPr>
              <w:t>)</w:t>
            </w:r>
          </w:p>
        </w:tc>
      </w:tr>
      <w:tr w:rsidR="00EE5A52" w14:paraId="0EE0F313" w14:textId="77777777" w:rsidTr="00A0072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394" w:type="dxa"/>
          </w:tcPr>
          <w:p w14:paraId="446C6EBC" w14:textId="273D447F" w:rsidR="00EE5A52" w:rsidRDefault="00283725" w:rsidP="00A00720">
            <w:pPr>
              <w:spacing w:line="600" w:lineRule="auto"/>
            </w:pPr>
            <w:r w:rsidRPr="006F1424">
              <w:rPr>
                <w:rFonts w:hint="eastAsia"/>
                <w:spacing w:val="72"/>
                <w:kern w:val="0"/>
                <w:sz w:val="28"/>
                <w:fitText w:val="3360" w:id="1703594241"/>
              </w:rPr>
              <w:t>炸</w:t>
            </w:r>
            <w:r w:rsidRPr="006F1424">
              <w:rPr>
                <w:rFonts w:hint="eastAsia"/>
                <w:spacing w:val="72"/>
                <w:kern w:val="0"/>
                <w:sz w:val="28"/>
                <w:fitText w:val="3360" w:id="1703594241"/>
              </w:rPr>
              <w:t>/</w:t>
            </w:r>
            <w:r w:rsidR="006A5C5C" w:rsidRPr="006F1424">
              <w:rPr>
                <w:rFonts w:hint="eastAsia"/>
                <w:spacing w:val="72"/>
                <w:kern w:val="0"/>
                <w:sz w:val="28"/>
                <w:fitText w:val="3360" w:id="1703594241"/>
              </w:rPr>
              <w:t>蒸</w:t>
            </w:r>
            <w:r w:rsidR="006A5C5C" w:rsidRPr="006F1424">
              <w:rPr>
                <w:rFonts w:hint="eastAsia"/>
                <w:spacing w:val="72"/>
                <w:kern w:val="0"/>
                <w:sz w:val="28"/>
                <w:fitText w:val="3360" w:id="1703594241"/>
              </w:rPr>
              <w:t>/</w:t>
            </w:r>
            <w:r w:rsidRPr="006F1424">
              <w:rPr>
                <w:rFonts w:hint="eastAsia"/>
                <w:spacing w:val="72"/>
                <w:kern w:val="0"/>
                <w:sz w:val="28"/>
                <w:fitText w:val="3360" w:id="1703594241"/>
              </w:rPr>
              <w:t>燉</w:t>
            </w:r>
            <w:r w:rsidRPr="006F1424">
              <w:rPr>
                <w:rFonts w:hint="eastAsia"/>
                <w:spacing w:val="72"/>
                <w:kern w:val="0"/>
                <w:sz w:val="28"/>
                <w:fitText w:val="3360" w:id="1703594241"/>
              </w:rPr>
              <w:t>/</w:t>
            </w:r>
            <w:proofErr w:type="gramStart"/>
            <w:r w:rsidRPr="006F1424">
              <w:rPr>
                <w:rFonts w:hint="eastAsia"/>
                <w:spacing w:val="72"/>
                <w:kern w:val="0"/>
                <w:sz w:val="28"/>
                <w:fitText w:val="3360" w:id="1703594241"/>
              </w:rPr>
              <w:t>焗</w:t>
            </w:r>
            <w:proofErr w:type="gramEnd"/>
            <w:r w:rsidRPr="006F1424">
              <w:rPr>
                <w:rFonts w:hint="eastAsia"/>
                <w:spacing w:val="72"/>
                <w:kern w:val="0"/>
                <w:sz w:val="28"/>
                <w:fitText w:val="3360" w:id="1703594241"/>
              </w:rPr>
              <w:t>/</w:t>
            </w:r>
            <w:r w:rsidRPr="006F1424">
              <w:rPr>
                <w:rFonts w:hint="eastAsia"/>
                <w:spacing w:val="72"/>
                <w:kern w:val="0"/>
                <w:sz w:val="28"/>
                <w:fitText w:val="3360" w:id="1703594241"/>
              </w:rPr>
              <w:t>煮</w:t>
            </w:r>
            <w:r w:rsidRPr="006F1424">
              <w:rPr>
                <w:rFonts w:hint="eastAsia"/>
                <w:spacing w:val="72"/>
                <w:kern w:val="0"/>
                <w:sz w:val="28"/>
                <w:fitText w:val="3360" w:id="1703594241"/>
              </w:rPr>
              <w:t>/</w:t>
            </w:r>
            <w:r w:rsidR="00A00720" w:rsidRPr="006F1424">
              <w:rPr>
                <w:rFonts w:hint="eastAsia"/>
                <w:spacing w:val="-1"/>
                <w:kern w:val="0"/>
                <w:sz w:val="28"/>
                <w:fitText w:val="3360" w:id="1703594241"/>
              </w:rPr>
              <w:t>其</w:t>
            </w:r>
            <w:r w:rsidR="00A00720">
              <w:rPr>
                <w:rFonts w:hint="eastAsia"/>
                <w:kern w:val="0"/>
                <w:sz w:val="28"/>
              </w:rPr>
              <w:t>他：</w:t>
            </w:r>
            <w:r w:rsidR="00A00720">
              <w:rPr>
                <w:rFonts w:hint="eastAsia"/>
                <w:kern w:val="0"/>
                <w:sz w:val="28"/>
              </w:rPr>
              <w:t>_______________</w:t>
            </w:r>
          </w:p>
        </w:tc>
      </w:tr>
      <w:tr w:rsidR="00EE5A52" w14:paraId="4C754E95" w14:textId="77777777" w:rsidTr="005A3E90">
        <w:trPr>
          <w:trHeight w:val="378"/>
        </w:trPr>
        <w:tc>
          <w:tcPr>
            <w:cnfStyle w:val="001000000000" w:firstRow="0" w:lastRow="0" w:firstColumn="1" w:lastColumn="0" w:oddVBand="0" w:evenVBand="0" w:oddHBand="0" w:evenHBand="0" w:firstRowFirstColumn="0" w:firstRowLastColumn="0" w:lastRowFirstColumn="0" w:lastRowLastColumn="0"/>
            <w:tcW w:w="8394" w:type="dxa"/>
            <w:shd w:val="clear" w:color="auto" w:fill="9BBB59" w:themeFill="accent3"/>
          </w:tcPr>
          <w:p w14:paraId="66D9CC08" w14:textId="77777777" w:rsidR="00EE5A52" w:rsidRPr="00103F72" w:rsidRDefault="00EE5A52" w:rsidP="00E356C2">
            <w:pPr>
              <w:rPr>
                <w:b w:val="0"/>
              </w:rPr>
            </w:pPr>
            <w:r>
              <w:rPr>
                <w:rFonts w:hint="eastAsia"/>
              </w:rPr>
              <w:t>食材及</w:t>
            </w:r>
            <w:r w:rsidRPr="00103F72">
              <w:rPr>
                <w:rFonts w:hint="eastAsia"/>
              </w:rPr>
              <w:t>營養介紹</w:t>
            </w:r>
            <w:r>
              <w:rPr>
                <w:rFonts w:hint="eastAsia"/>
              </w:rPr>
              <w:t xml:space="preserve"> (</w:t>
            </w:r>
            <w:r w:rsidRPr="00103F72">
              <w:rPr>
                <w:rFonts w:hint="eastAsia"/>
              </w:rPr>
              <w:t>中文</w:t>
            </w:r>
            <w:r>
              <w:rPr>
                <w:rFonts w:hint="eastAsia"/>
              </w:rPr>
              <w:t xml:space="preserve"> 300</w:t>
            </w:r>
            <w:r>
              <w:rPr>
                <w:rFonts w:hint="eastAsia"/>
              </w:rPr>
              <w:t>字</w:t>
            </w:r>
            <w:r w:rsidRPr="00103F72">
              <w:rPr>
                <w:rFonts w:hint="eastAsia"/>
              </w:rPr>
              <w:t>內</w:t>
            </w:r>
            <w:r w:rsidRPr="00103F72">
              <w:rPr>
                <w:rFonts w:hint="eastAsia"/>
              </w:rPr>
              <w:t>)</w:t>
            </w:r>
          </w:p>
        </w:tc>
      </w:tr>
      <w:tr w:rsidR="00EE5A52" w14:paraId="4DB684B4" w14:textId="77777777" w:rsidTr="006A5C5C">
        <w:trPr>
          <w:cnfStyle w:val="000000100000" w:firstRow="0" w:lastRow="0" w:firstColumn="0" w:lastColumn="0" w:oddVBand="0" w:evenVBand="0" w:oddHBand="1" w:evenHBand="0" w:firstRowFirstColumn="0" w:firstRowLastColumn="0" w:lastRowFirstColumn="0" w:lastRowLastColumn="0"/>
          <w:trHeight w:val="6905"/>
        </w:trPr>
        <w:tc>
          <w:tcPr>
            <w:cnfStyle w:val="001000000000" w:firstRow="0" w:lastRow="0" w:firstColumn="1" w:lastColumn="0" w:oddVBand="0" w:evenVBand="0" w:oddHBand="0" w:evenHBand="0" w:firstRowFirstColumn="0" w:firstRowLastColumn="0" w:lastRowFirstColumn="0" w:lastRowLastColumn="0"/>
            <w:tcW w:w="8394" w:type="dxa"/>
          </w:tcPr>
          <w:p w14:paraId="698FD3A0" w14:textId="77777777" w:rsidR="00375173" w:rsidRPr="00103F72" w:rsidRDefault="00375173" w:rsidP="00BE67DD">
            <w:pPr>
              <w:rPr>
                <w:b w:val="0"/>
              </w:rPr>
            </w:pPr>
          </w:p>
        </w:tc>
      </w:tr>
    </w:tbl>
    <w:p w14:paraId="4EDFA764" w14:textId="77777777" w:rsidR="006F27CB" w:rsidRPr="009B5A9F" w:rsidRDefault="006F27CB" w:rsidP="005A3E90">
      <w:pPr>
        <w:widowControl/>
        <w:rPr>
          <w:rFonts w:ascii="新細明體" w:eastAsia="新細明體" w:hAnsi="新細明體" w:cs="新細明體"/>
          <w:b/>
          <w:bCs/>
          <w:kern w:val="0"/>
          <w:szCs w:val="24"/>
        </w:rPr>
      </w:pPr>
    </w:p>
    <w:sectPr w:rsidR="006F27CB" w:rsidRPr="009B5A9F" w:rsidSect="00705DD9">
      <w:footerReference w:type="default" r:id="rId13"/>
      <w:pgSz w:w="11906" w:h="16838"/>
      <w:pgMar w:top="851" w:right="1797" w:bottom="1276" w:left="1797" w:header="79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EE3F" w14:textId="77777777" w:rsidR="00AF6BCC" w:rsidRDefault="00AF6BCC" w:rsidP="003F68AB">
      <w:r>
        <w:separator/>
      </w:r>
    </w:p>
  </w:endnote>
  <w:endnote w:type="continuationSeparator" w:id="0">
    <w:p w14:paraId="2DC7171F" w14:textId="77777777" w:rsidR="00AF6BCC" w:rsidRDefault="00AF6BCC" w:rsidP="003F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ordiaUPC">
    <w:panose1 w:val="020B0304020202020204"/>
    <w:charset w:val="00"/>
    <w:family w:val="swiss"/>
    <w:pitch w:val="variable"/>
    <w:sig w:usb0="81000003" w:usb1="00000000" w:usb2="00000000" w:usb3="00000000" w:csb0="0001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C61C" w14:textId="77777777" w:rsidR="00AE2C59" w:rsidRDefault="00AE2C59" w:rsidP="005A0BF7">
    <w:pPr>
      <w:tabs>
        <w:tab w:val="center" w:pos="4153"/>
        <w:tab w:val="right" w:pos="8306"/>
      </w:tabs>
      <w:snapToGrid w:val="0"/>
      <w:rPr>
        <w:rFonts w:ascii="Calibri" w:eastAsia="新細明體" w:hAnsi="Calibri" w:cs="Times New Roman"/>
        <w:spacing w:val="24"/>
        <w:sz w:val="16"/>
        <w:szCs w:val="15"/>
        <w:lang w:eastAsia="zh-HK"/>
      </w:rPr>
    </w:pPr>
    <w:r w:rsidRPr="005A0BF7">
      <w:rPr>
        <w:rFonts w:ascii="Calibri" w:eastAsia="新細明體" w:hAnsi="Calibri" w:cs="Times New Roman"/>
        <w:noProof/>
        <w:spacing w:val="24"/>
        <w:sz w:val="16"/>
        <w:szCs w:val="15"/>
      </w:rPr>
      <w:drawing>
        <wp:anchor distT="0" distB="0" distL="114300" distR="114300" simplePos="0" relativeHeight="251663360" behindDoc="1" locked="0" layoutInCell="1" allowOverlap="1" wp14:anchorId="0C40B8C3" wp14:editId="29FCC9C9">
          <wp:simplePos x="0" y="0"/>
          <wp:positionH relativeFrom="column">
            <wp:posOffset>821055</wp:posOffset>
          </wp:positionH>
          <wp:positionV relativeFrom="paragraph">
            <wp:posOffset>125730</wp:posOffset>
          </wp:positionV>
          <wp:extent cx="695325" cy="635677"/>
          <wp:effectExtent l="0" t="0" r="0" b="0"/>
          <wp:wrapNone/>
          <wp:docPr id="2" name="圖片 2" descr="C:\Users\user2\Desktop\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Desktop\image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6356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1D5FFA8" wp14:editId="69BDAF7D">
              <wp:simplePos x="0" y="0"/>
              <wp:positionH relativeFrom="column">
                <wp:posOffset>-926465</wp:posOffset>
              </wp:positionH>
              <wp:positionV relativeFrom="paragraph">
                <wp:posOffset>106680</wp:posOffset>
              </wp:positionV>
              <wp:extent cx="998220" cy="2641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0442B" w14:textId="77777777" w:rsidR="00AE2C59" w:rsidRPr="007D139F" w:rsidRDefault="00AE2C59" w:rsidP="002F67F2">
                          <w:pPr>
                            <w:ind w:firstLineChars="100" w:firstLine="180"/>
                            <w:rPr>
                              <w:sz w:val="18"/>
                            </w:rPr>
                          </w:pPr>
                          <w:r w:rsidRPr="007D139F">
                            <w:rPr>
                              <w:rFonts w:hint="eastAsia"/>
                              <w:sz w:val="18"/>
                            </w:rPr>
                            <w:t>主辦機構</w:t>
                          </w:r>
                          <w:proofErr w:type="gramStart"/>
                          <w:r w:rsidRPr="007D139F">
                            <w:rPr>
                              <w:rFonts w:hint="eastAsia"/>
                              <w:sz w:val="18"/>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FFA8" id="_x0000_t202" coordsize="21600,21600" o:spt="202" path="m,l,21600r21600,l21600,xe">
              <v:stroke joinstyle="miter"/>
              <v:path gradientshapeok="t" o:connecttype="rect"/>
            </v:shapetype>
            <v:shape id="Text Box 3" o:spid="_x0000_s1026" type="#_x0000_t202" style="position:absolute;margin-left:-72.95pt;margin-top:8.4pt;width:78.6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24tAIAALg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" filled="f" stroked="f">
              <v:textbox>
                <w:txbxContent>
                  <w:p w14:paraId="01C0442B" w14:textId="77777777" w:rsidR="00AE2C59" w:rsidRPr="007D139F" w:rsidRDefault="00AE2C59" w:rsidP="002F67F2">
                    <w:pPr>
                      <w:ind w:firstLineChars="100" w:firstLine="180"/>
                      <w:rPr>
                        <w:sz w:val="18"/>
                      </w:rPr>
                    </w:pPr>
                    <w:r w:rsidRPr="007D139F">
                      <w:rPr>
                        <w:rFonts w:hint="eastAsia"/>
                        <w:sz w:val="18"/>
                      </w:rPr>
                      <w:t>主辦機構</w:t>
                    </w:r>
                    <w:proofErr w:type="gramStart"/>
                    <w:r w:rsidRPr="007D139F">
                      <w:rPr>
                        <w:rFonts w:hint="eastAsia"/>
                        <w:sz w:val="18"/>
                      </w:rPr>
                      <w:t>︰</w:t>
                    </w:r>
                    <w:proofErr w:type="gramEnd"/>
                  </w:p>
                </w:txbxContent>
              </v:textbox>
            </v:shape>
          </w:pict>
        </mc:Fallback>
      </mc:AlternateContent>
    </w:r>
  </w:p>
  <w:p w14:paraId="172B0F85" w14:textId="77777777" w:rsidR="00AE2C59" w:rsidRDefault="00AE2C59" w:rsidP="003F68AB">
    <w:pPr>
      <w:tabs>
        <w:tab w:val="center" w:pos="4153"/>
        <w:tab w:val="right" w:pos="8306"/>
      </w:tabs>
      <w:snapToGrid w:val="0"/>
      <w:jc w:val="center"/>
      <w:rPr>
        <w:rFonts w:ascii="Calibri" w:eastAsia="新細明體" w:hAnsi="Calibri" w:cs="Times New Roman"/>
        <w:spacing w:val="24"/>
        <w:sz w:val="16"/>
        <w:szCs w:val="15"/>
        <w:lang w:eastAsia="zh-HK"/>
      </w:rPr>
    </w:pPr>
    <w:r>
      <w:rPr>
        <w:noProof/>
      </w:rPr>
      <w:drawing>
        <wp:anchor distT="0" distB="0" distL="114300" distR="114300" simplePos="0" relativeHeight="251660288" behindDoc="1" locked="0" layoutInCell="1" allowOverlap="1" wp14:anchorId="2D0237FC" wp14:editId="492A95C3">
          <wp:simplePos x="0" y="0"/>
          <wp:positionH relativeFrom="column">
            <wp:posOffset>-38735</wp:posOffset>
          </wp:positionH>
          <wp:positionV relativeFrom="paragraph">
            <wp:posOffset>15875</wp:posOffset>
          </wp:positionV>
          <wp:extent cx="777240" cy="621665"/>
          <wp:effectExtent l="0" t="0" r="3810" b="6985"/>
          <wp:wrapThrough wrapText="bothSides">
            <wp:wrapPolygon edited="0">
              <wp:start x="0" y="0"/>
              <wp:lineTo x="0" y="21181"/>
              <wp:lineTo x="21176" y="21181"/>
              <wp:lineTo x="21176" y="0"/>
              <wp:lineTo x="0" y="0"/>
            </wp:wrapPolygon>
          </wp:wrapThrough>
          <wp:docPr id="6" name="Picture 6" descr="Z:\LOGO\Green Council\46 KB G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Green Council\46 KB GC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新細明體" w:hAnsi="Calibri" w:cs="Times New Roman" w:hint="eastAsia"/>
        <w:spacing w:val="24"/>
        <w:sz w:val="16"/>
        <w:szCs w:val="15"/>
        <w:lang w:eastAsia="zh-HK"/>
      </w:rPr>
      <w:t xml:space="preserve">                   </w:t>
    </w:r>
  </w:p>
  <w:p w14:paraId="69FF11A5" w14:textId="5F082BF5" w:rsidR="00AE2C59" w:rsidRPr="003F68AB" w:rsidRDefault="00D577FB" w:rsidP="003F68AB">
    <w:pPr>
      <w:tabs>
        <w:tab w:val="center" w:pos="4153"/>
        <w:tab w:val="right" w:pos="8306"/>
      </w:tabs>
      <w:snapToGrid w:val="0"/>
      <w:jc w:val="center"/>
      <w:rPr>
        <w:rFonts w:ascii="Calibri" w:eastAsia="新細明體" w:hAnsi="Calibri" w:cs="Times New Roman"/>
        <w:spacing w:val="24"/>
        <w:sz w:val="16"/>
        <w:szCs w:val="15"/>
      </w:rPr>
    </w:pPr>
    <w:r>
      <w:rPr>
        <w:rFonts w:ascii="Calibri" w:eastAsia="新細明體" w:hAnsi="Calibri" w:cs="Times New Roman" w:hint="eastAsia"/>
        <w:spacing w:val="24"/>
        <w:sz w:val="16"/>
        <w:szCs w:val="15"/>
        <w:lang w:eastAsia="zh-HK"/>
      </w:rPr>
      <w:t xml:space="preserve"> </w:t>
    </w:r>
    <w:r>
      <w:rPr>
        <w:rFonts w:ascii="Calibri" w:eastAsia="新細明體" w:hAnsi="Calibri" w:cs="Times New Roman"/>
        <w:spacing w:val="24"/>
        <w:sz w:val="16"/>
        <w:szCs w:val="15"/>
        <w:lang w:eastAsia="zh-HK"/>
      </w:rPr>
      <w:t xml:space="preserve">                        </w:t>
    </w:r>
    <w:r w:rsidR="00AE2C59" w:rsidRPr="003F68AB">
      <w:rPr>
        <w:rFonts w:ascii="Calibri" w:eastAsia="新細明體" w:hAnsi="Calibri" w:cs="Times New Roman" w:hint="eastAsia"/>
        <w:spacing w:val="24"/>
        <w:sz w:val="16"/>
        <w:szCs w:val="15"/>
        <w:lang w:eastAsia="zh-HK"/>
      </w:rPr>
      <w:t>香港皇后大道中</w:t>
    </w:r>
    <w:r w:rsidR="00AE2C59" w:rsidRPr="003F68AB">
      <w:rPr>
        <w:rFonts w:ascii="Calibri" w:eastAsia="新細明體" w:hAnsi="Calibri" w:cs="Times New Roman" w:hint="eastAsia"/>
        <w:spacing w:val="24"/>
        <w:sz w:val="16"/>
        <w:szCs w:val="15"/>
      </w:rPr>
      <w:t>18</w:t>
    </w:r>
    <w:r w:rsidR="00AE2C59" w:rsidRPr="003F68AB">
      <w:rPr>
        <w:rFonts w:ascii="Calibri" w:eastAsia="新細明體" w:hAnsi="Calibri" w:cs="Times New Roman" w:hint="eastAsia"/>
        <w:spacing w:val="24"/>
        <w:sz w:val="16"/>
        <w:szCs w:val="15"/>
        <w:lang w:eastAsia="zh-HK"/>
      </w:rPr>
      <w:t>號新世界大廈</w:t>
    </w:r>
    <w:r w:rsidR="00AE2C59" w:rsidRPr="003F68AB">
      <w:rPr>
        <w:rFonts w:ascii="Calibri" w:eastAsia="新細明體" w:hAnsi="Calibri" w:cs="Times New Roman" w:hint="eastAsia"/>
        <w:spacing w:val="24"/>
        <w:sz w:val="16"/>
        <w:szCs w:val="15"/>
      </w:rPr>
      <w:t>1</w:t>
    </w:r>
    <w:r w:rsidR="00AE2C59" w:rsidRPr="003F68AB">
      <w:rPr>
        <w:rFonts w:ascii="Calibri" w:eastAsia="新細明體" w:hAnsi="Calibri" w:cs="Times New Roman" w:hint="eastAsia"/>
        <w:spacing w:val="24"/>
        <w:sz w:val="16"/>
        <w:szCs w:val="15"/>
        <w:lang w:eastAsia="zh-HK"/>
      </w:rPr>
      <w:t>期</w:t>
    </w:r>
    <w:r w:rsidR="00AE2C59" w:rsidRPr="003F68AB">
      <w:rPr>
        <w:rFonts w:ascii="Calibri" w:eastAsia="新細明體" w:hAnsi="Calibri" w:cs="Times New Roman" w:hint="eastAsia"/>
        <w:spacing w:val="24"/>
        <w:sz w:val="16"/>
        <w:szCs w:val="15"/>
      </w:rPr>
      <w:t>7</w:t>
    </w:r>
    <w:r w:rsidR="00AE2C59">
      <w:rPr>
        <w:rFonts w:ascii="Calibri" w:eastAsia="新細明體" w:hAnsi="Calibri" w:cs="Times New Roman" w:hint="eastAsia"/>
        <w:spacing w:val="24"/>
        <w:sz w:val="16"/>
        <w:szCs w:val="15"/>
      </w:rPr>
      <w:t>03</w:t>
    </w:r>
    <w:r w:rsidR="00AE2C59" w:rsidRPr="003F68AB">
      <w:rPr>
        <w:rFonts w:ascii="Calibri" w:eastAsia="新細明體" w:hAnsi="Calibri" w:cs="Times New Roman" w:hint="eastAsia"/>
        <w:spacing w:val="24"/>
        <w:sz w:val="16"/>
        <w:szCs w:val="15"/>
        <w:lang w:eastAsia="zh-HK"/>
      </w:rPr>
      <w:t>室</w:t>
    </w:r>
  </w:p>
  <w:p w14:paraId="7954C6D9" w14:textId="324A4ADE" w:rsidR="00AE2C59" w:rsidRPr="003F68AB" w:rsidRDefault="00AE2C59" w:rsidP="003F68AB">
    <w:pPr>
      <w:tabs>
        <w:tab w:val="center" w:pos="4153"/>
        <w:tab w:val="right" w:pos="8306"/>
      </w:tabs>
      <w:snapToGrid w:val="0"/>
      <w:jc w:val="center"/>
      <w:rPr>
        <w:rFonts w:ascii="Calibri" w:eastAsia="新細明體" w:hAnsi="Calibri" w:cs="Times New Roman"/>
        <w:sz w:val="16"/>
        <w:szCs w:val="15"/>
        <w:lang w:eastAsia="zh-HK"/>
      </w:rPr>
    </w:pPr>
    <w:r>
      <w:rPr>
        <w:rFonts w:ascii="Calibri" w:eastAsia="新細明體" w:hAnsi="Calibri" w:cs="Times New Roman" w:hint="eastAsia"/>
        <w:sz w:val="16"/>
        <w:szCs w:val="15"/>
        <w:lang w:eastAsia="zh-HK"/>
      </w:rPr>
      <w:t xml:space="preserve">     </w:t>
    </w:r>
    <w:r w:rsidR="00D577FB">
      <w:rPr>
        <w:rFonts w:ascii="Calibri" w:eastAsia="新細明體" w:hAnsi="Calibri" w:cs="Times New Roman"/>
        <w:sz w:val="16"/>
        <w:szCs w:val="15"/>
        <w:lang w:eastAsia="zh-HK"/>
      </w:rPr>
      <w:t xml:space="preserve">                                         </w:t>
    </w:r>
    <w:r w:rsidRPr="003F68AB">
      <w:rPr>
        <w:rFonts w:ascii="Calibri" w:eastAsia="新細明體" w:hAnsi="Calibri" w:cs="Times New Roman" w:hint="eastAsia"/>
        <w:sz w:val="16"/>
        <w:szCs w:val="15"/>
        <w:lang w:eastAsia="zh-HK"/>
      </w:rPr>
      <w:t>電話</w:t>
    </w:r>
    <w:r w:rsidRPr="003F68AB">
      <w:rPr>
        <w:rFonts w:ascii="Calibri" w:eastAsia="新細明體" w:hAnsi="Calibri" w:cs="Times New Roman" w:hint="eastAsia"/>
        <w:sz w:val="16"/>
        <w:szCs w:val="15"/>
        <w:lang w:eastAsia="zh-HK"/>
      </w:rPr>
      <w:t xml:space="preserve">: 2810 1122   </w:t>
    </w:r>
    <w:r w:rsidRPr="003F68AB">
      <w:rPr>
        <w:rFonts w:ascii="Calibri" w:eastAsia="新細明體" w:hAnsi="Calibri" w:cs="Times New Roman" w:hint="eastAsia"/>
        <w:sz w:val="16"/>
        <w:szCs w:val="15"/>
        <w:lang w:eastAsia="zh-HK"/>
      </w:rPr>
      <w:t>傳真</w:t>
    </w:r>
    <w:r w:rsidRPr="003F68AB">
      <w:rPr>
        <w:rFonts w:ascii="Calibri" w:eastAsia="新細明體" w:hAnsi="Calibri" w:cs="Times New Roman" w:hint="eastAsia"/>
        <w:sz w:val="16"/>
        <w:szCs w:val="15"/>
        <w:lang w:eastAsia="zh-HK"/>
      </w:rPr>
      <w:t xml:space="preserve">: 2810 1998   </w:t>
    </w:r>
    <w:r w:rsidRPr="003F68AB">
      <w:rPr>
        <w:rFonts w:ascii="Calibri" w:eastAsia="新細明體" w:hAnsi="Calibri" w:cs="Times New Roman" w:hint="eastAsia"/>
        <w:sz w:val="16"/>
        <w:szCs w:val="15"/>
        <w:lang w:eastAsia="zh-HK"/>
      </w:rPr>
      <w:t>網址</w:t>
    </w:r>
    <w:r w:rsidRPr="003F68AB">
      <w:rPr>
        <w:rFonts w:ascii="Calibri" w:eastAsia="新細明體" w:hAnsi="Calibri" w:cs="Times New Roman" w:hint="eastAsia"/>
        <w:sz w:val="16"/>
        <w:szCs w:val="15"/>
        <w:lang w:eastAsia="zh-HK"/>
      </w:rPr>
      <w:t xml:space="preserve">: </w:t>
    </w:r>
    <w:hyperlink r:id="rId3" w:history="1">
      <w:r w:rsidRPr="003F68AB">
        <w:rPr>
          <w:rFonts w:ascii="Calibri" w:eastAsia="新細明體" w:hAnsi="Calibri" w:cs="Times New Roman" w:hint="eastAsia"/>
          <w:color w:val="0000FF"/>
          <w:sz w:val="16"/>
          <w:szCs w:val="15"/>
          <w:u w:val="single"/>
          <w:lang w:eastAsia="zh-HK"/>
        </w:rPr>
        <w:t>www.greencouncil.org</w:t>
      </w:r>
    </w:hyperlink>
  </w:p>
  <w:p w14:paraId="445D5FDA" w14:textId="77777777" w:rsidR="00AE2C59" w:rsidRDefault="00AE2C59" w:rsidP="004A193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1D7AB" w14:textId="77777777" w:rsidR="00AF6BCC" w:rsidRDefault="00AF6BCC" w:rsidP="003F68AB">
      <w:r>
        <w:separator/>
      </w:r>
    </w:p>
  </w:footnote>
  <w:footnote w:type="continuationSeparator" w:id="0">
    <w:p w14:paraId="4BCBDFC9" w14:textId="77777777" w:rsidR="00AF6BCC" w:rsidRDefault="00AF6BCC" w:rsidP="003F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06B"/>
    <w:multiLevelType w:val="multilevel"/>
    <w:tmpl w:val="DE8A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65E5E"/>
    <w:multiLevelType w:val="hybridMultilevel"/>
    <w:tmpl w:val="FBBE6B10"/>
    <w:lvl w:ilvl="0" w:tplc="E736BDF2">
      <w:start w:val="1"/>
      <w:numFmt w:val="decimal"/>
      <w:lvlText w:val="(%1)"/>
      <w:lvlJc w:val="left"/>
      <w:pPr>
        <w:ind w:left="360" w:hanging="360"/>
      </w:pPr>
      <w:rPr>
        <w:rFonts w:ascii="新細明體" w:eastAsia="新細明體" w:hAnsi="新細明體" w:cs="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BA0728"/>
    <w:multiLevelType w:val="hybridMultilevel"/>
    <w:tmpl w:val="3856A9D0"/>
    <w:lvl w:ilvl="0" w:tplc="C3D2D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190A1B"/>
    <w:multiLevelType w:val="hybridMultilevel"/>
    <w:tmpl w:val="E6CA6268"/>
    <w:lvl w:ilvl="0" w:tplc="8BF24718">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DQwMTUyMDe3NDBV0lEKTi0uzszPAykwqgUAR7OYuSwAAAA="/>
  </w:docVars>
  <w:rsids>
    <w:rsidRoot w:val="003F68AB"/>
    <w:rsid w:val="0000277C"/>
    <w:rsid w:val="0000672E"/>
    <w:rsid w:val="0003155D"/>
    <w:rsid w:val="000419C4"/>
    <w:rsid w:val="00045770"/>
    <w:rsid w:val="0006209E"/>
    <w:rsid w:val="0006791F"/>
    <w:rsid w:val="000923B9"/>
    <w:rsid w:val="00097989"/>
    <w:rsid w:val="000A5D87"/>
    <w:rsid w:val="000C6A8E"/>
    <w:rsid w:val="00104BD8"/>
    <w:rsid w:val="00113376"/>
    <w:rsid w:val="00130B3C"/>
    <w:rsid w:val="001334B7"/>
    <w:rsid w:val="00141C15"/>
    <w:rsid w:val="00180D32"/>
    <w:rsid w:val="00181823"/>
    <w:rsid w:val="001A08DA"/>
    <w:rsid w:val="001A163C"/>
    <w:rsid w:val="001C3F0A"/>
    <w:rsid w:val="001C6D46"/>
    <w:rsid w:val="001E4FC5"/>
    <w:rsid w:val="001F039D"/>
    <w:rsid w:val="00221A19"/>
    <w:rsid w:val="0022751D"/>
    <w:rsid w:val="00232624"/>
    <w:rsid w:val="00234D08"/>
    <w:rsid w:val="0024703C"/>
    <w:rsid w:val="00257409"/>
    <w:rsid w:val="00264109"/>
    <w:rsid w:val="0028074C"/>
    <w:rsid w:val="00283725"/>
    <w:rsid w:val="002A035A"/>
    <w:rsid w:val="002E2560"/>
    <w:rsid w:val="002F67F2"/>
    <w:rsid w:val="0031023F"/>
    <w:rsid w:val="00314AE4"/>
    <w:rsid w:val="00314BD5"/>
    <w:rsid w:val="003406DE"/>
    <w:rsid w:val="0035011A"/>
    <w:rsid w:val="00375173"/>
    <w:rsid w:val="00375316"/>
    <w:rsid w:val="00376BA4"/>
    <w:rsid w:val="003A1EDE"/>
    <w:rsid w:val="003D0EFB"/>
    <w:rsid w:val="003D3081"/>
    <w:rsid w:val="003E1A0C"/>
    <w:rsid w:val="003F68AB"/>
    <w:rsid w:val="003F6B88"/>
    <w:rsid w:val="00403786"/>
    <w:rsid w:val="00405188"/>
    <w:rsid w:val="00420AB4"/>
    <w:rsid w:val="004214EF"/>
    <w:rsid w:val="00421D8E"/>
    <w:rsid w:val="00421DAE"/>
    <w:rsid w:val="00440A3B"/>
    <w:rsid w:val="00445659"/>
    <w:rsid w:val="004651BB"/>
    <w:rsid w:val="0047071F"/>
    <w:rsid w:val="00472FE7"/>
    <w:rsid w:val="0048151E"/>
    <w:rsid w:val="00494757"/>
    <w:rsid w:val="0049532A"/>
    <w:rsid w:val="004A1931"/>
    <w:rsid w:val="004A6C01"/>
    <w:rsid w:val="004E03A3"/>
    <w:rsid w:val="004F7388"/>
    <w:rsid w:val="00502332"/>
    <w:rsid w:val="005330B1"/>
    <w:rsid w:val="005532C0"/>
    <w:rsid w:val="0058422E"/>
    <w:rsid w:val="00584876"/>
    <w:rsid w:val="00586F63"/>
    <w:rsid w:val="005A0BF7"/>
    <w:rsid w:val="005A3E90"/>
    <w:rsid w:val="005A3F75"/>
    <w:rsid w:val="005C4127"/>
    <w:rsid w:val="005D6FC8"/>
    <w:rsid w:val="005E3347"/>
    <w:rsid w:val="005F0327"/>
    <w:rsid w:val="00643370"/>
    <w:rsid w:val="00664B93"/>
    <w:rsid w:val="00670168"/>
    <w:rsid w:val="00673293"/>
    <w:rsid w:val="00673436"/>
    <w:rsid w:val="006A3EA6"/>
    <w:rsid w:val="006A5C5C"/>
    <w:rsid w:val="006B1920"/>
    <w:rsid w:val="006F1424"/>
    <w:rsid w:val="006F27CB"/>
    <w:rsid w:val="006F6681"/>
    <w:rsid w:val="007047F1"/>
    <w:rsid w:val="00705DD9"/>
    <w:rsid w:val="00706E92"/>
    <w:rsid w:val="00713657"/>
    <w:rsid w:val="00755A56"/>
    <w:rsid w:val="00777351"/>
    <w:rsid w:val="007C6E32"/>
    <w:rsid w:val="007E481A"/>
    <w:rsid w:val="007F13A5"/>
    <w:rsid w:val="00801BA8"/>
    <w:rsid w:val="0083005D"/>
    <w:rsid w:val="0083123C"/>
    <w:rsid w:val="00832B85"/>
    <w:rsid w:val="0086001D"/>
    <w:rsid w:val="00881E66"/>
    <w:rsid w:val="00887686"/>
    <w:rsid w:val="008C7D6C"/>
    <w:rsid w:val="008F15EE"/>
    <w:rsid w:val="008F32FE"/>
    <w:rsid w:val="00904543"/>
    <w:rsid w:val="009050F9"/>
    <w:rsid w:val="00905A03"/>
    <w:rsid w:val="00947C63"/>
    <w:rsid w:val="00951E78"/>
    <w:rsid w:val="009902A4"/>
    <w:rsid w:val="00993DD9"/>
    <w:rsid w:val="009B2354"/>
    <w:rsid w:val="009B5A9F"/>
    <w:rsid w:val="009D03A1"/>
    <w:rsid w:val="009D477C"/>
    <w:rsid w:val="009D4EB3"/>
    <w:rsid w:val="009E3880"/>
    <w:rsid w:val="009E42C8"/>
    <w:rsid w:val="009F5A57"/>
    <w:rsid w:val="00A00720"/>
    <w:rsid w:val="00A02574"/>
    <w:rsid w:val="00A15999"/>
    <w:rsid w:val="00A20A4F"/>
    <w:rsid w:val="00A212C7"/>
    <w:rsid w:val="00A371F3"/>
    <w:rsid w:val="00A626AD"/>
    <w:rsid w:val="00A835F7"/>
    <w:rsid w:val="00AA7122"/>
    <w:rsid w:val="00AB3B0C"/>
    <w:rsid w:val="00AB75FA"/>
    <w:rsid w:val="00AC14C8"/>
    <w:rsid w:val="00AC50E1"/>
    <w:rsid w:val="00AE2C59"/>
    <w:rsid w:val="00AF6425"/>
    <w:rsid w:val="00AF6BCC"/>
    <w:rsid w:val="00AF6BDA"/>
    <w:rsid w:val="00B103A5"/>
    <w:rsid w:val="00B133A1"/>
    <w:rsid w:val="00B17252"/>
    <w:rsid w:val="00B21361"/>
    <w:rsid w:val="00B309C7"/>
    <w:rsid w:val="00B62732"/>
    <w:rsid w:val="00B9078B"/>
    <w:rsid w:val="00B926D1"/>
    <w:rsid w:val="00BA27B7"/>
    <w:rsid w:val="00BA435D"/>
    <w:rsid w:val="00BA553B"/>
    <w:rsid w:val="00BB376E"/>
    <w:rsid w:val="00BC30FF"/>
    <w:rsid w:val="00BD6588"/>
    <w:rsid w:val="00BE67DD"/>
    <w:rsid w:val="00C07B6F"/>
    <w:rsid w:val="00C128E1"/>
    <w:rsid w:val="00C26C65"/>
    <w:rsid w:val="00C44CFE"/>
    <w:rsid w:val="00C51D5B"/>
    <w:rsid w:val="00C53A14"/>
    <w:rsid w:val="00C63740"/>
    <w:rsid w:val="00C841FD"/>
    <w:rsid w:val="00C84655"/>
    <w:rsid w:val="00C87918"/>
    <w:rsid w:val="00CA354B"/>
    <w:rsid w:val="00CC097C"/>
    <w:rsid w:val="00CD4FB0"/>
    <w:rsid w:val="00CE169C"/>
    <w:rsid w:val="00CE1EA5"/>
    <w:rsid w:val="00CE28FE"/>
    <w:rsid w:val="00CE452D"/>
    <w:rsid w:val="00CE7767"/>
    <w:rsid w:val="00D03F0B"/>
    <w:rsid w:val="00D11476"/>
    <w:rsid w:val="00D27F74"/>
    <w:rsid w:val="00D50386"/>
    <w:rsid w:val="00D577FB"/>
    <w:rsid w:val="00D63A68"/>
    <w:rsid w:val="00D6457C"/>
    <w:rsid w:val="00D701A3"/>
    <w:rsid w:val="00D704E9"/>
    <w:rsid w:val="00D91D00"/>
    <w:rsid w:val="00DB43DB"/>
    <w:rsid w:val="00DC69C7"/>
    <w:rsid w:val="00DE33FA"/>
    <w:rsid w:val="00DF7767"/>
    <w:rsid w:val="00DF7D06"/>
    <w:rsid w:val="00E02B20"/>
    <w:rsid w:val="00E13C01"/>
    <w:rsid w:val="00E20112"/>
    <w:rsid w:val="00E244D7"/>
    <w:rsid w:val="00E26CF5"/>
    <w:rsid w:val="00E31B90"/>
    <w:rsid w:val="00E32F9F"/>
    <w:rsid w:val="00E356C2"/>
    <w:rsid w:val="00E419BF"/>
    <w:rsid w:val="00E619C3"/>
    <w:rsid w:val="00E63D2E"/>
    <w:rsid w:val="00E744FB"/>
    <w:rsid w:val="00E75530"/>
    <w:rsid w:val="00E94272"/>
    <w:rsid w:val="00E94983"/>
    <w:rsid w:val="00E9704E"/>
    <w:rsid w:val="00EA21F4"/>
    <w:rsid w:val="00ED014C"/>
    <w:rsid w:val="00ED0A26"/>
    <w:rsid w:val="00EE5A52"/>
    <w:rsid w:val="00EF297F"/>
    <w:rsid w:val="00EF5479"/>
    <w:rsid w:val="00F04EA5"/>
    <w:rsid w:val="00F206F3"/>
    <w:rsid w:val="00F24842"/>
    <w:rsid w:val="00F35EEA"/>
    <w:rsid w:val="00F360F2"/>
    <w:rsid w:val="00F36DBE"/>
    <w:rsid w:val="00F37428"/>
    <w:rsid w:val="00F509CA"/>
    <w:rsid w:val="00F5370A"/>
    <w:rsid w:val="00F655EB"/>
    <w:rsid w:val="00F9005C"/>
    <w:rsid w:val="00FA0720"/>
    <w:rsid w:val="00FD02CF"/>
    <w:rsid w:val="00FD1181"/>
    <w:rsid w:val="00FE3723"/>
    <w:rsid w:val="00FE7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750F3B"/>
  <w15:docId w15:val="{46EFE270-EE2F-4CFA-9593-31B4C217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7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8AB"/>
    <w:pPr>
      <w:tabs>
        <w:tab w:val="center" w:pos="4153"/>
        <w:tab w:val="right" w:pos="8306"/>
      </w:tabs>
      <w:snapToGrid w:val="0"/>
    </w:pPr>
    <w:rPr>
      <w:sz w:val="20"/>
      <w:szCs w:val="20"/>
    </w:rPr>
  </w:style>
  <w:style w:type="character" w:customStyle="1" w:styleId="a4">
    <w:name w:val="頁首 字元"/>
    <w:basedOn w:val="a0"/>
    <w:link w:val="a3"/>
    <w:uiPriority w:val="99"/>
    <w:rsid w:val="003F68AB"/>
    <w:rPr>
      <w:sz w:val="20"/>
      <w:szCs w:val="20"/>
    </w:rPr>
  </w:style>
  <w:style w:type="paragraph" w:styleId="a5">
    <w:name w:val="footer"/>
    <w:basedOn w:val="a"/>
    <w:link w:val="a6"/>
    <w:uiPriority w:val="99"/>
    <w:unhideWhenUsed/>
    <w:rsid w:val="003F68AB"/>
    <w:pPr>
      <w:tabs>
        <w:tab w:val="center" w:pos="4153"/>
        <w:tab w:val="right" w:pos="8306"/>
      </w:tabs>
      <w:snapToGrid w:val="0"/>
    </w:pPr>
    <w:rPr>
      <w:sz w:val="20"/>
      <w:szCs w:val="20"/>
    </w:rPr>
  </w:style>
  <w:style w:type="character" w:customStyle="1" w:styleId="a6">
    <w:name w:val="頁尾 字元"/>
    <w:basedOn w:val="a0"/>
    <w:link w:val="a5"/>
    <w:uiPriority w:val="99"/>
    <w:rsid w:val="003F68AB"/>
    <w:rPr>
      <w:sz w:val="20"/>
      <w:szCs w:val="20"/>
    </w:rPr>
  </w:style>
  <w:style w:type="paragraph" w:styleId="a7">
    <w:name w:val="Balloon Text"/>
    <w:basedOn w:val="a"/>
    <w:link w:val="a8"/>
    <w:uiPriority w:val="99"/>
    <w:semiHidden/>
    <w:unhideWhenUsed/>
    <w:rsid w:val="003F68AB"/>
    <w:rPr>
      <w:rFonts w:asciiTheme="majorHAnsi" w:eastAsiaTheme="majorEastAsia" w:hAnsiTheme="majorHAnsi" w:cstheme="majorBidi"/>
      <w:sz w:val="16"/>
      <w:szCs w:val="16"/>
    </w:rPr>
  </w:style>
  <w:style w:type="character" w:customStyle="1" w:styleId="a8">
    <w:name w:val="註解方塊文字 字元"/>
    <w:basedOn w:val="a0"/>
    <w:link w:val="a7"/>
    <w:uiPriority w:val="99"/>
    <w:semiHidden/>
    <w:rsid w:val="003F68AB"/>
    <w:rPr>
      <w:rFonts w:asciiTheme="majorHAnsi" w:eastAsiaTheme="majorEastAsia" w:hAnsiTheme="majorHAnsi" w:cstheme="majorBidi"/>
      <w:sz w:val="16"/>
      <w:szCs w:val="16"/>
    </w:rPr>
  </w:style>
  <w:style w:type="paragraph" w:customStyle="1" w:styleId="stext">
    <w:name w:val="stext"/>
    <w:basedOn w:val="a"/>
    <w:rsid w:val="00D701A3"/>
    <w:pPr>
      <w:widowControl/>
      <w:spacing w:before="100" w:beforeAutospacing="1" w:after="100" w:afterAutospacing="1" w:line="360" w:lineRule="auto"/>
    </w:pPr>
    <w:rPr>
      <w:rFonts w:ascii="Times New Roman" w:eastAsia="Times New Roman" w:hAnsi="Times New Roman" w:cs="Times New Roman"/>
      <w:kern w:val="0"/>
      <w:szCs w:val="24"/>
    </w:rPr>
  </w:style>
  <w:style w:type="paragraph" w:customStyle="1" w:styleId="style9">
    <w:name w:val="style9"/>
    <w:basedOn w:val="a"/>
    <w:rsid w:val="00113376"/>
    <w:pPr>
      <w:widowControl/>
      <w:spacing w:before="100" w:beforeAutospacing="1" w:after="100" w:afterAutospacing="1"/>
    </w:pPr>
    <w:rPr>
      <w:rFonts w:ascii="Times New Roman" w:eastAsia="Times New Roman" w:hAnsi="Times New Roman" w:cs="Times New Roman"/>
      <w:color w:val="336600"/>
      <w:kern w:val="0"/>
      <w:szCs w:val="24"/>
    </w:rPr>
  </w:style>
  <w:style w:type="character" w:styleId="a9">
    <w:name w:val="Intense Reference"/>
    <w:basedOn w:val="a0"/>
    <w:uiPriority w:val="32"/>
    <w:qFormat/>
    <w:rsid w:val="00113376"/>
    <w:rPr>
      <w:b/>
      <w:bCs/>
      <w:smallCaps/>
      <w:color w:val="C0504D" w:themeColor="accent2"/>
      <w:spacing w:val="5"/>
      <w:u w:val="single"/>
    </w:rPr>
  </w:style>
  <w:style w:type="paragraph" w:styleId="aa">
    <w:name w:val="No Spacing"/>
    <w:uiPriority w:val="1"/>
    <w:qFormat/>
    <w:rsid w:val="00A20A4F"/>
    <w:pPr>
      <w:widowControl w:val="0"/>
    </w:pPr>
  </w:style>
  <w:style w:type="paragraph" w:styleId="ab">
    <w:name w:val="Plain Text"/>
    <w:basedOn w:val="a"/>
    <w:link w:val="ac"/>
    <w:uiPriority w:val="99"/>
    <w:unhideWhenUsed/>
    <w:rsid w:val="001334B7"/>
    <w:rPr>
      <w:rFonts w:ascii="Calibri" w:eastAsia="新細明體" w:hAnsi="Courier New" w:cs="Courier New"/>
      <w:szCs w:val="24"/>
    </w:rPr>
  </w:style>
  <w:style w:type="character" w:customStyle="1" w:styleId="ac">
    <w:name w:val="純文字 字元"/>
    <w:basedOn w:val="a0"/>
    <w:link w:val="ab"/>
    <w:uiPriority w:val="99"/>
    <w:rsid w:val="001334B7"/>
    <w:rPr>
      <w:rFonts w:ascii="Calibri" w:eastAsia="新細明體" w:hAnsi="Courier New" w:cs="Courier New"/>
      <w:szCs w:val="24"/>
    </w:rPr>
  </w:style>
  <w:style w:type="table" w:styleId="ad">
    <w:name w:val="Table Grid"/>
    <w:basedOn w:val="a1"/>
    <w:uiPriority w:val="59"/>
    <w:rsid w:val="00EE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E5A52"/>
    <w:pPr>
      <w:ind w:leftChars="200" w:left="480"/>
    </w:pPr>
  </w:style>
  <w:style w:type="table" w:styleId="-3">
    <w:name w:val="Light Shading Accent 3"/>
    <w:basedOn w:val="a1"/>
    <w:uiPriority w:val="60"/>
    <w:rsid w:val="00EE5A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9B5A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
    <w:name w:val="Hyperlink"/>
    <w:basedOn w:val="a0"/>
    <w:uiPriority w:val="99"/>
    <w:unhideWhenUsed/>
    <w:rsid w:val="00E26CF5"/>
    <w:rPr>
      <w:color w:val="0000FF" w:themeColor="hyperlink"/>
      <w:u w:val="single"/>
    </w:rPr>
  </w:style>
  <w:style w:type="character" w:styleId="af0">
    <w:name w:val="FollowedHyperlink"/>
    <w:basedOn w:val="a0"/>
    <w:uiPriority w:val="99"/>
    <w:semiHidden/>
    <w:unhideWhenUsed/>
    <w:rsid w:val="009D4EB3"/>
    <w:rPr>
      <w:color w:val="800080" w:themeColor="followedHyperlink"/>
      <w:u w:val="single"/>
    </w:rPr>
  </w:style>
  <w:style w:type="character" w:styleId="af1">
    <w:name w:val="annotation reference"/>
    <w:basedOn w:val="a0"/>
    <w:uiPriority w:val="99"/>
    <w:semiHidden/>
    <w:unhideWhenUsed/>
    <w:rsid w:val="00421DAE"/>
    <w:rPr>
      <w:sz w:val="16"/>
      <w:szCs w:val="16"/>
    </w:rPr>
  </w:style>
  <w:style w:type="paragraph" w:styleId="af2">
    <w:name w:val="annotation text"/>
    <w:basedOn w:val="a"/>
    <w:link w:val="af3"/>
    <w:uiPriority w:val="99"/>
    <w:semiHidden/>
    <w:unhideWhenUsed/>
    <w:rsid w:val="00421DAE"/>
    <w:rPr>
      <w:sz w:val="20"/>
      <w:szCs w:val="20"/>
    </w:rPr>
  </w:style>
  <w:style w:type="character" w:customStyle="1" w:styleId="af3">
    <w:name w:val="註解文字 字元"/>
    <w:basedOn w:val="a0"/>
    <w:link w:val="af2"/>
    <w:uiPriority w:val="99"/>
    <w:semiHidden/>
    <w:rsid w:val="00421DAE"/>
    <w:rPr>
      <w:sz w:val="20"/>
      <w:szCs w:val="20"/>
    </w:rPr>
  </w:style>
  <w:style w:type="paragraph" w:styleId="af4">
    <w:name w:val="annotation subject"/>
    <w:basedOn w:val="af2"/>
    <w:next w:val="af2"/>
    <w:link w:val="af5"/>
    <w:uiPriority w:val="99"/>
    <w:semiHidden/>
    <w:unhideWhenUsed/>
    <w:rsid w:val="00421DAE"/>
    <w:rPr>
      <w:b/>
      <w:bCs/>
    </w:rPr>
  </w:style>
  <w:style w:type="character" w:customStyle="1" w:styleId="af5">
    <w:name w:val="註解主旨 字元"/>
    <w:basedOn w:val="af3"/>
    <w:link w:val="af4"/>
    <w:uiPriority w:val="99"/>
    <w:semiHidden/>
    <w:rsid w:val="00421D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5995">
      <w:bodyDiv w:val="1"/>
      <w:marLeft w:val="0"/>
      <w:marRight w:val="0"/>
      <w:marTop w:val="0"/>
      <w:marBottom w:val="0"/>
      <w:divBdr>
        <w:top w:val="none" w:sz="0" w:space="0" w:color="auto"/>
        <w:left w:val="none" w:sz="0" w:space="0" w:color="auto"/>
        <w:bottom w:val="none" w:sz="0" w:space="0" w:color="auto"/>
        <w:right w:val="none" w:sz="0" w:space="0" w:color="auto"/>
      </w:divBdr>
    </w:div>
    <w:div w:id="9524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wcarbonac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council.org/HKGD/2018/Green%20Day/Seasonal%20Food%20guidelin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G-DC01\Share\CCG%20Project\Active%20Clients%20(Commercial)\Corporate%20-%20retainers\Green%20Council\HK%20Green%20Day%202018\Cooking%20competition\Application%20form\hkgreenday@greencouncil.org" TargetMode="External"/><Relationship Id="rId4" Type="http://schemas.openxmlformats.org/officeDocument/2006/relationships/settings" Target="settings.xml"/><Relationship Id="rId9" Type="http://schemas.openxmlformats.org/officeDocument/2006/relationships/hyperlink" Target="file:///\\CCG-DC01\Share\CCG%20Project\Active%20Clients%20(Commercial)\Corporate%20-%20retainers\Green%20Council\HK%20Green%20Day%202018\Cooking%20competition\Application%20form\www.greencouncil.org%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reencouncil.org"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EDF7-527A-4E83-ABEA-CF0405C1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lindaho</dc:creator>
  <cp:lastModifiedBy>user4</cp:lastModifiedBy>
  <cp:revision>3</cp:revision>
  <cp:lastPrinted>2018-02-07T10:04:00Z</cp:lastPrinted>
  <dcterms:created xsi:type="dcterms:W3CDTF">2018-05-24T09:17:00Z</dcterms:created>
  <dcterms:modified xsi:type="dcterms:W3CDTF">2018-05-24T09:17:00Z</dcterms:modified>
</cp:coreProperties>
</file>